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508F" w14:textId="77777777" w:rsidR="00E074E5" w:rsidRDefault="005921E6">
      <w:pPr>
        <w:spacing w:after="0" w:line="360" w:lineRule="auto"/>
        <w:jc w:val="both"/>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18039A2C" wp14:editId="5D3E53F0">
                <wp:simplePos x="0" y="0"/>
                <wp:positionH relativeFrom="column">
                  <wp:posOffset>3566790</wp:posOffset>
                </wp:positionH>
                <wp:positionV relativeFrom="paragraph">
                  <wp:posOffset>201296</wp:posOffset>
                </wp:positionV>
                <wp:extent cx="2567306" cy="1290318"/>
                <wp:effectExtent l="0" t="0" r="23494" b="24132"/>
                <wp:wrapNone/>
                <wp:docPr id="7"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8" name="Rectangle 8"/>
                        <wps:cNvSpPr/>
                        <wps:spPr>
                          <a:xfrm>
                            <a:off x="6831" y="34107"/>
                            <a:ext cx="2520095" cy="1171035"/>
                          </a:xfrm>
                          <a:prstGeom prst="rect">
                            <a:avLst/>
                          </a:prstGeom>
                          <a:solidFill>
                            <a:srgbClr val="FFFFFF"/>
                          </a:solidFill>
                          <a:ln cap="flat">
                            <a:noFill/>
                            <a:prstDash val="solid"/>
                          </a:ln>
                        </wps:spPr>
                        <wps:txbx>
                          <w:txbxContent>
                            <w:p w14:paraId="3F92A827" w14:textId="77777777" w:rsidR="00E074E5" w:rsidRDefault="005921E6">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849BF66" w14:textId="77777777" w:rsidR="00E074E5" w:rsidRDefault="00E074E5">
                              <w:pPr>
                                <w:spacing w:after="0" w:line="240" w:lineRule="auto"/>
                                <w:rPr>
                                  <w:rFonts w:ascii="Garamond" w:hAnsi="Garamond" w:cs="Arial"/>
                                  <w:sz w:val="16"/>
                                  <w:szCs w:val="16"/>
                                  <w:lang w:val="es-MX"/>
                                </w:rPr>
                              </w:pPr>
                            </w:p>
                            <w:p w14:paraId="4040A716" w14:textId="77777777"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0B56DABA" w14:textId="77777777" w:rsidR="00E074E5" w:rsidRDefault="00E074E5">
                              <w:pPr>
                                <w:spacing w:after="0" w:line="240" w:lineRule="auto"/>
                                <w:rPr>
                                  <w:rFonts w:ascii="Garamond" w:hAnsi="Garamond" w:cs="Arial"/>
                                  <w:sz w:val="16"/>
                                  <w:szCs w:val="16"/>
                                  <w:lang w:val="es-MX"/>
                                </w:rPr>
                              </w:pPr>
                            </w:p>
                            <w:p w14:paraId="1E11BBFB" w14:textId="77777777"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29655EAE" w14:textId="77777777" w:rsidR="00E074E5" w:rsidRDefault="00E074E5">
                              <w:pPr>
                                <w:spacing w:after="0" w:line="240" w:lineRule="auto"/>
                                <w:rPr>
                                  <w:rFonts w:ascii="Garamond" w:hAnsi="Garamond" w:cs="Arial"/>
                                  <w:sz w:val="16"/>
                                  <w:szCs w:val="16"/>
                                  <w:lang w:val="es-MX"/>
                                </w:rPr>
                              </w:pPr>
                            </w:p>
                            <w:p w14:paraId="30EE1287" w14:textId="77777777"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38498C4D" w14:textId="77777777" w:rsidR="00E074E5" w:rsidRDefault="00E074E5">
                              <w:pPr>
                                <w:spacing w:after="0" w:line="240" w:lineRule="auto"/>
                                <w:rPr>
                                  <w:rFonts w:ascii="Garamond" w:hAnsi="Garamond" w:cs="Arial"/>
                                  <w:sz w:val="16"/>
                                  <w:szCs w:val="16"/>
                                  <w:lang w:val="es-MX"/>
                                </w:rPr>
                              </w:pPr>
                            </w:p>
                            <w:p w14:paraId="789835D8" w14:textId="77777777" w:rsidR="00E074E5" w:rsidRDefault="005921E6">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id="Grupo 10" o:spid="_x0000_s1026" style="position:absolute;left:0;text-align:left;margin-left:280.85pt;margin-top:15.85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">
                <v:rect 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rsidR="00E074E5" w:rsidRDefault="005921E6">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rsidR="00E074E5" w:rsidRDefault="00E074E5">
                        <w:pPr>
                          <w:spacing w:after="0" w:line="240" w:lineRule="auto"/>
                          <w:rPr>
                            <w:rFonts w:ascii="Garamond" w:hAnsi="Garamond" w:cs="Arial"/>
                            <w:sz w:val="16"/>
                            <w:szCs w:val="16"/>
                            <w:lang w:val="es-MX"/>
                          </w:rPr>
                        </w:pPr>
                      </w:p>
                      <w:p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rsidR="00E074E5" w:rsidRDefault="00E074E5">
                        <w:pPr>
                          <w:spacing w:after="0" w:line="240" w:lineRule="auto"/>
                          <w:rPr>
                            <w:rFonts w:ascii="Garamond" w:hAnsi="Garamond" w:cs="Arial"/>
                            <w:sz w:val="16"/>
                            <w:szCs w:val="16"/>
                            <w:lang w:val="es-MX"/>
                          </w:rPr>
                        </w:pPr>
                      </w:p>
                      <w:p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rsidR="00E074E5" w:rsidRDefault="00E074E5">
                        <w:pPr>
                          <w:spacing w:after="0" w:line="240" w:lineRule="auto"/>
                          <w:rPr>
                            <w:rFonts w:ascii="Garamond" w:hAnsi="Garamond" w:cs="Arial"/>
                            <w:sz w:val="16"/>
                            <w:szCs w:val="16"/>
                            <w:lang w:val="es-MX"/>
                          </w:rPr>
                        </w:pPr>
                      </w:p>
                      <w:p w:rsidR="00E074E5" w:rsidRDefault="005921E6">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rsidR="00E074E5" w:rsidRDefault="00E074E5">
                        <w:pPr>
                          <w:spacing w:after="0" w:line="240" w:lineRule="auto"/>
                          <w:rPr>
                            <w:rFonts w:ascii="Garamond" w:hAnsi="Garamond" w:cs="Arial"/>
                            <w:sz w:val="16"/>
                            <w:szCs w:val="16"/>
                            <w:lang w:val="es-MX"/>
                          </w:rPr>
                        </w:pPr>
                      </w:p>
                      <w:p w:rsidR="00E074E5" w:rsidRDefault="005921E6">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Pr>
          <w:rFonts w:ascii="Garamond" w:hAnsi="Garamond" w:cs="Arial"/>
          <w:sz w:val="22"/>
          <w:szCs w:val="22"/>
        </w:rPr>
        <w:t>Bogotá, D.C.</w:t>
      </w:r>
    </w:p>
    <w:p w14:paraId="1B713121" w14:textId="77777777" w:rsidR="00E074E5" w:rsidRDefault="00E074E5">
      <w:pPr>
        <w:spacing w:after="0"/>
        <w:rPr>
          <w:rFonts w:ascii="Garamond" w:hAnsi="Garamond" w:cs="Arial"/>
          <w:sz w:val="22"/>
          <w:szCs w:val="22"/>
        </w:rPr>
      </w:pPr>
    </w:p>
    <w:p w14:paraId="607674C9" w14:textId="77777777" w:rsidR="00E074E5" w:rsidRDefault="005921E6">
      <w:pPr>
        <w:spacing w:after="0" w:line="240" w:lineRule="auto"/>
        <w:jc w:val="both"/>
      </w:pPr>
      <w:r>
        <w:rPr>
          <w:rFonts w:ascii="Garamond" w:hAnsi="Garamond" w:cs="Arial"/>
          <w:sz w:val="22"/>
          <w:szCs w:val="22"/>
          <w:lang w:val="es-CO"/>
        </w:rPr>
        <w:t>(562)</w:t>
      </w:r>
    </w:p>
    <w:p w14:paraId="3B6B2CE5" w14:textId="77777777" w:rsidR="00E074E5" w:rsidRDefault="00E074E5">
      <w:pPr>
        <w:spacing w:after="0"/>
        <w:rPr>
          <w:rFonts w:ascii="Garamond" w:hAnsi="Garamond" w:cs="Arial"/>
          <w:sz w:val="22"/>
          <w:szCs w:val="22"/>
        </w:rPr>
      </w:pPr>
    </w:p>
    <w:p w14:paraId="19A619EC" w14:textId="77777777" w:rsidR="00A726BD" w:rsidRPr="00A726BD" w:rsidRDefault="00A726BD" w:rsidP="00A726BD">
      <w:pPr>
        <w:spacing w:after="0" w:line="240" w:lineRule="auto"/>
        <w:jc w:val="both"/>
        <w:rPr>
          <w:rFonts w:ascii="Garamond" w:hAnsi="Garamond" w:cs="Arial"/>
          <w:sz w:val="22"/>
          <w:szCs w:val="22"/>
        </w:rPr>
      </w:pPr>
      <w:r w:rsidRPr="00A726BD">
        <w:rPr>
          <w:rFonts w:ascii="Garamond" w:hAnsi="Garamond" w:cs="Arial"/>
          <w:sz w:val="22"/>
          <w:szCs w:val="22"/>
        </w:rPr>
        <w:t xml:space="preserve">Señor </w:t>
      </w:r>
    </w:p>
    <w:p w14:paraId="143D2637" w14:textId="77777777" w:rsidR="00A726BD" w:rsidRPr="00A726BD" w:rsidRDefault="00A726BD" w:rsidP="00A726BD">
      <w:pPr>
        <w:spacing w:after="0" w:line="240" w:lineRule="auto"/>
        <w:jc w:val="both"/>
        <w:rPr>
          <w:rFonts w:ascii="Garamond" w:hAnsi="Garamond" w:cs="Arial"/>
          <w:sz w:val="22"/>
          <w:szCs w:val="22"/>
        </w:rPr>
      </w:pPr>
      <w:r w:rsidRPr="00A726BD">
        <w:rPr>
          <w:rFonts w:ascii="Garamond" w:hAnsi="Garamond" w:cs="Arial"/>
          <w:sz w:val="22"/>
          <w:szCs w:val="22"/>
        </w:rPr>
        <w:t xml:space="preserve">YELMAN YOHANI HERNÁNDEZ ROJAS </w:t>
      </w:r>
    </w:p>
    <w:p w14:paraId="08EFB74B" w14:textId="77777777" w:rsidR="00A726BD" w:rsidRPr="00A726BD" w:rsidRDefault="00A726BD" w:rsidP="00A726BD">
      <w:pPr>
        <w:spacing w:after="0" w:line="240" w:lineRule="auto"/>
        <w:jc w:val="both"/>
        <w:rPr>
          <w:rFonts w:ascii="Garamond" w:hAnsi="Garamond" w:cs="Arial"/>
          <w:sz w:val="22"/>
          <w:szCs w:val="22"/>
        </w:rPr>
      </w:pPr>
      <w:r w:rsidRPr="00A726BD">
        <w:rPr>
          <w:rFonts w:ascii="Garamond" w:hAnsi="Garamond" w:cs="Arial"/>
          <w:sz w:val="22"/>
          <w:szCs w:val="22"/>
        </w:rPr>
        <w:t xml:space="preserve">Representante Legal </w:t>
      </w:r>
    </w:p>
    <w:p w14:paraId="6F576B45" w14:textId="77777777" w:rsidR="00A726BD" w:rsidRPr="00A726BD" w:rsidRDefault="00A726BD" w:rsidP="00A726BD">
      <w:pPr>
        <w:spacing w:after="0" w:line="240" w:lineRule="auto"/>
        <w:jc w:val="both"/>
        <w:rPr>
          <w:rFonts w:ascii="Garamond" w:hAnsi="Garamond" w:cs="Arial"/>
          <w:sz w:val="22"/>
          <w:szCs w:val="22"/>
        </w:rPr>
      </w:pPr>
      <w:r w:rsidRPr="00A726BD">
        <w:rPr>
          <w:rFonts w:ascii="Garamond" w:hAnsi="Garamond" w:cs="Arial"/>
          <w:sz w:val="22"/>
          <w:szCs w:val="22"/>
        </w:rPr>
        <w:t xml:space="preserve">INGPROCIVILES S.A.S </w:t>
      </w:r>
    </w:p>
    <w:p w14:paraId="07BB2AA9" w14:textId="77777777" w:rsidR="00A726BD" w:rsidRDefault="00A726BD" w:rsidP="00A726BD">
      <w:pPr>
        <w:spacing w:after="0" w:line="240" w:lineRule="auto"/>
        <w:jc w:val="both"/>
        <w:rPr>
          <w:rFonts w:ascii="Garamond" w:hAnsi="Garamond" w:cs="Arial"/>
          <w:sz w:val="22"/>
          <w:szCs w:val="22"/>
        </w:rPr>
      </w:pPr>
      <w:r w:rsidRPr="00A726BD">
        <w:rPr>
          <w:rFonts w:ascii="Garamond" w:hAnsi="Garamond" w:cs="Arial"/>
          <w:sz w:val="22"/>
          <w:szCs w:val="22"/>
        </w:rPr>
        <w:t xml:space="preserve">Carrera 68I # 35ª-36 Sur </w:t>
      </w:r>
    </w:p>
    <w:p w14:paraId="32603AC9" w14:textId="77777777" w:rsidR="00A726BD" w:rsidRPr="00A726BD" w:rsidRDefault="00A726BD" w:rsidP="00A726BD">
      <w:pPr>
        <w:spacing w:after="0" w:line="240" w:lineRule="auto"/>
        <w:jc w:val="both"/>
        <w:rPr>
          <w:rFonts w:ascii="Garamond" w:hAnsi="Garamond" w:cs="Arial"/>
          <w:sz w:val="22"/>
          <w:szCs w:val="22"/>
        </w:rPr>
      </w:pPr>
      <w:hyperlink r:id="rId7" w:history="1">
        <w:r w:rsidRPr="00A83CAC">
          <w:rPr>
            <w:rStyle w:val="Hipervnculo"/>
            <w:rFonts w:ascii="Garamond" w:hAnsi="Garamond" w:cs="Arial"/>
            <w:sz w:val="22"/>
            <w:szCs w:val="22"/>
          </w:rPr>
          <w:t>ipcsas.construcciones@gmail.com</w:t>
        </w:r>
      </w:hyperlink>
      <w:r>
        <w:rPr>
          <w:rFonts w:ascii="Garamond" w:hAnsi="Garamond" w:cs="Arial"/>
          <w:sz w:val="22"/>
          <w:szCs w:val="22"/>
        </w:rPr>
        <w:t xml:space="preserve"> </w:t>
      </w:r>
      <w:r w:rsidRPr="00A726BD">
        <w:rPr>
          <w:rFonts w:ascii="Garamond" w:hAnsi="Garamond" w:cs="Arial"/>
          <w:sz w:val="22"/>
          <w:szCs w:val="22"/>
        </w:rPr>
        <w:t xml:space="preserve">  </w:t>
      </w:r>
    </w:p>
    <w:p w14:paraId="36E5A385" w14:textId="77777777" w:rsidR="00905CB2" w:rsidRPr="00A726BD" w:rsidRDefault="00A726BD" w:rsidP="00A726BD">
      <w:pPr>
        <w:spacing w:after="0" w:line="240" w:lineRule="auto"/>
        <w:jc w:val="both"/>
        <w:rPr>
          <w:rFonts w:ascii="Garamond" w:hAnsi="Garamond" w:cs="Arial"/>
          <w:sz w:val="22"/>
          <w:szCs w:val="22"/>
          <w:lang w:val="es-CO"/>
        </w:rPr>
      </w:pPr>
      <w:r w:rsidRPr="00A726BD">
        <w:rPr>
          <w:rFonts w:ascii="Garamond" w:hAnsi="Garamond" w:cs="Arial"/>
          <w:sz w:val="22"/>
          <w:szCs w:val="22"/>
        </w:rPr>
        <w:t>Ciudad</w:t>
      </w:r>
    </w:p>
    <w:p w14:paraId="22BEF9D6" w14:textId="77777777" w:rsidR="00E074E5" w:rsidRDefault="00E074E5" w:rsidP="00E57A44">
      <w:pPr>
        <w:spacing w:after="0" w:line="240" w:lineRule="auto"/>
        <w:jc w:val="both"/>
        <w:rPr>
          <w:rFonts w:ascii="Garamond" w:hAnsi="Garamond"/>
          <w:sz w:val="22"/>
          <w:szCs w:val="22"/>
        </w:rPr>
      </w:pPr>
    </w:p>
    <w:p w14:paraId="7F0D38FB" w14:textId="77777777" w:rsidR="001504F3" w:rsidRPr="00EC068C" w:rsidRDefault="003045AC" w:rsidP="00EC068C">
      <w:pPr>
        <w:spacing w:before="245" w:line="228" w:lineRule="auto"/>
        <w:ind w:left="1416" w:hanging="1416"/>
        <w:rPr>
          <w:rFonts w:ascii="Garamond" w:hAnsi="Garamond" w:cs="Arial"/>
          <w:bCs/>
          <w:sz w:val="22"/>
          <w:szCs w:val="22"/>
          <w:lang w:val="es-CO"/>
        </w:rPr>
      </w:pPr>
      <w:r w:rsidRPr="00BD7A2A">
        <w:rPr>
          <w:rFonts w:ascii="Garamond" w:hAnsi="Garamond" w:cs="Arial"/>
          <w:sz w:val="22"/>
          <w:szCs w:val="22"/>
          <w:lang w:val="es-CO"/>
        </w:rPr>
        <w:t>Asunto:</w:t>
      </w:r>
      <w:r w:rsidRPr="003045AC">
        <w:rPr>
          <w:rFonts w:ascii="Garamond" w:hAnsi="Garamond" w:cs="Arial"/>
          <w:b/>
          <w:bCs/>
          <w:sz w:val="22"/>
          <w:szCs w:val="22"/>
          <w:lang w:val="es-CO"/>
        </w:rPr>
        <w:t xml:space="preserve"> </w:t>
      </w:r>
      <w:r w:rsidR="00EC068C">
        <w:rPr>
          <w:rFonts w:ascii="Garamond" w:hAnsi="Garamond" w:cs="Arial"/>
          <w:b/>
          <w:bCs/>
          <w:sz w:val="22"/>
          <w:szCs w:val="22"/>
          <w:lang w:val="es-CO"/>
        </w:rPr>
        <w:tab/>
      </w:r>
      <w:r w:rsidR="00EC068C" w:rsidRPr="00EC068C">
        <w:rPr>
          <w:rFonts w:ascii="Garamond" w:hAnsi="Garamond" w:cs="Arial"/>
          <w:bCs/>
          <w:sz w:val="22"/>
          <w:szCs w:val="22"/>
          <w:lang w:val="es-CO"/>
        </w:rPr>
        <w:t>Resultado de la visita de verificación de reparaciones (VR</w:t>
      </w:r>
      <w:r w:rsidR="00BD7A2A">
        <w:rPr>
          <w:rFonts w:ascii="Garamond" w:hAnsi="Garamond" w:cs="Arial"/>
          <w:bCs/>
          <w:sz w:val="22"/>
          <w:szCs w:val="22"/>
          <w:lang w:val="es-CO"/>
        </w:rPr>
        <w:t xml:space="preserve"> No.</w:t>
      </w:r>
      <w:r w:rsidR="00EC068C" w:rsidRPr="00EC068C">
        <w:rPr>
          <w:rFonts w:ascii="Garamond" w:hAnsi="Garamond" w:cs="Arial"/>
          <w:bCs/>
          <w:sz w:val="22"/>
          <w:szCs w:val="22"/>
          <w:lang w:val="es-CO"/>
        </w:rPr>
        <w:t xml:space="preserve"> </w:t>
      </w:r>
      <w:r w:rsidR="00EC068C">
        <w:rPr>
          <w:rFonts w:ascii="Garamond" w:hAnsi="Garamond" w:cs="Arial"/>
          <w:bCs/>
          <w:sz w:val="22"/>
          <w:szCs w:val="22"/>
          <w:lang w:val="es-CO"/>
        </w:rPr>
        <w:t>1</w:t>
      </w:r>
      <w:r w:rsidR="00EC068C" w:rsidRPr="00EC068C">
        <w:rPr>
          <w:rFonts w:ascii="Garamond" w:hAnsi="Garamond" w:cs="Arial"/>
          <w:bCs/>
          <w:sz w:val="22"/>
          <w:szCs w:val="22"/>
          <w:lang w:val="es-CO"/>
        </w:rPr>
        <w:t>) a las actividades ejecutadas bajo el Contrato FDLT – COP 23</w:t>
      </w:r>
      <w:r w:rsidR="00EC068C">
        <w:rPr>
          <w:rFonts w:ascii="Garamond" w:hAnsi="Garamond" w:cs="Arial"/>
          <w:bCs/>
          <w:sz w:val="22"/>
          <w:szCs w:val="22"/>
          <w:lang w:val="es-CO"/>
        </w:rPr>
        <w:t>6</w:t>
      </w:r>
      <w:r w:rsidR="00EC068C" w:rsidRPr="00EC068C">
        <w:rPr>
          <w:rFonts w:ascii="Garamond" w:hAnsi="Garamond" w:cs="Arial"/>
          <w:bCs/>
          <w:sz w:val="22"/>
          <w:szCs w:val="22"/>
          <w:lang w:val="es-CO"/>
        </w:rPr>
        <w:t xml:space="preserve"> – 2021, en atención al requerimiento relacionado con la vigencia de la póliza de estabilidad y calidad de obra. </w:t>
      </w:r>
    </w:p>
    <w:p w14:paraId="4C62FEAE" w14:textId="77777777" w:rsidR="00EC068C" w:rsidRDefault="00EC068C" w:rsidP="001F55F0">
      <w:pPr>
        <w:spacing w:after="0" w:line="240" w:lineRule="auto"/>
        <w:ind w:left="1416" w:hanging="1416"/>
        <w:jc w:val="both"/>
        <w:rPr>
          <w:rFonts w:ascii="Garamond" w:hAnsi="Garamond" w:cs="Arial"/>
          <w:sz w:val="22"/>
          <w:szCs w:val="22"/>
          <w:lang w:val="es-CO"/>
        </w:rPr>
      </w:pPr>
      <w:r w:rsidRPr="00BD7A2A">
        <w:rPr>
          <w:rFonts w:ascii="Garamond" w:hAnsi="Garamond" w:cs="Arial"/>
          <w:sz w:val="22"/>
          <w:szCs w:val="22"/>
          <w:lang w:val="es-CO"/>
        </w:rPr>
        <w:t>Referencia:</w:t>
      </w:r>
      <w:r w:rsidRPr="00EC068C">
        <w:rPr>
          <w:rFonts w:ascii="Garamond" w:hAnsi="Garamond" w:cs="Arial"/>
          <w:sz w:val="22"/>
          <w:szCs w:val="22"/>
          <w:lang w:val="es-CO"/>
        </w:rPr>
        <w:t xml:space="preserve"> </w:t>
      </w:r>
      <w:r>
        <w:rPr>
          <w:rFonts w:ascii="Garamond" w:hAnsi="Garamond" w:cs="Arial"/>
          <w:sz w:val="22"/>
          <w:szCs w:val="22"/>
          <w:lang w:val="es-CO"/>
        </w:rPr>
        <w:tab/>
      </w:r>
      <w:r w:rsidR="00BD7A2A">
        <w:rPr>
          <w:rFonts w:ascii="Garamond" w:hAnsi="Garamond" w:cs="Arial"/>
          <w:sz w:val="22"/>
          <w:szCs w:val="22"/>
          <w:lang w:val="es-CO"/>
        </w:rPr>
        <w:t xml:space="preserve">Respuesta </w:t>
      </w:r>
      <w:r w:rsidRPr="00EC068C">
        <w:rPr>
          <w:rFonts w:ascii="Garamond" w:hAnsi="Garamond" w:cs="Arial"/>
          <w:sz w:val="22"/>
          <w:szCs w:val="22"/>
          <w:lang w:val="es-CO"/>
        </w:rPr>
        <w:t xml:space="preserve">al radicado No. </w:t>
      </w:r>
      <w:r w:rsidR="001F55F0" w:rsidRPr="001F55F0">
        <w:rPr>
          <w:rFonts w:ascii="Garamond" w:hAnsi="Garamond" w:cs="Arial"/>
          <w:sz w:val="22"/>
          <w:szCs w:val="22"/>
          <w:lang w:val="es-CO"/>
        </w:rPr>
        <w:t>20255620163551 del 06 de agosto de 2025</w:t>
      </w:r>
      <w:r w:rsidR="001F55F0">
        <w:rPr>
          <w:rFonts w:ascii="Garamond" w:hAnsi="Garamond" w:cs="Arial"/>
          <w:sz w:val="22"/>
          <w:szCs w:val="22"/>
          <w:lang w:val="es-CO"/>
        </w:rPr>
        <w:t>.</w:t>
      </w:r>
      <w:r w:rsidRPr="00EC068C">
        <w:rPr>
          <w:rFonts w:ascii="Garamond" w:hAnsi="Garamond" w:cs="Arial"/>
          <w:sz w:val="22"/>
          <w:szCs w:val="22"/>
          <w:lang w:val="es-CO"/>
        </w:rPr>
        <w:t xml:space="preserve"> Requerimiento, póliza de estabilidad y calidad de</w:t>
      </w:r>
      <w:r w:rsidR="00BD7A2A">
        <w:rPr>
          <w:rFonts w:ascii="Garamond" w:hAnsi="Garamond" w:cs="Arial"/>
          <w:sz w:val="22"/>
          <w:szCs w:val="22"/>
          <w:lang w:val="es-CO"/>
        </w:rPr>
        <w:t xml:space="preserve"> </w:t>
      </w:r>
      <w:r w:rsidRPr="00EC068C">
        <w:rPr>
          <w:rFonts w:ascii="Garamond" w:hAnsi="Garamond" w:cs="Arial"/>
          <w:sz w:val="22"/>
          <w:szCs w:val="22"/>
          <w:lang w:val="es-CO"/>
        </w:rPr>
        <w:t>la obra – Contrato FDLT – COP 23</w:t>
      </w:r>
      <w:r>
        <w:rPr>
          <w:rFonts w:ascii="Garamond" w:hAnsi="Garamond" w:cs="Arial"/>
          <w:sz w:val="22"/>
          <w:szCs w:val="22"/>
          <w:lang w:val="es-CO"/>
        </w:rPr>
        <w:t>6</w:t>
      </w:r>
      <w:r w:rsidRPr="00EC068C">
        <w:rPr>
          <w:rFonts w:ascii="Garamond" w:hAnsi="Garamond" w:cs="Arial"/>
          <w:sz w:val="22"/>
          <w:szCs w:val="22"/>
          <w:lang w:val="es-CO"/>
        </w:rPr>
        <w:t xml:space="preserve"> – 2021.  </w:t>
      </w:r>
    </w:p>
    <w:p w14:paraId="0CD12830" w14:textId="77777777" w:rsidR="00EC068C" w:rsidRDefault="00EC068C" w:rsidP="003045AC">
      <w:pPr>
        <w:spacing w:after="0" w:line="240" w:lineRule="auto"/>
        <w:jc w:val="both"/>
        <w:rPr>
          <w:rFonts w:ascii="Garamond" w:hAnsi="Garamond" w:cs="Arial"/>
          <w:sz w:val="22"/>
          <w:szCs w:val="22"/>
          <w:lang w:val="es-CO"/>
        </w:rPr>
      </w:pPr>
    </w:p>
    <w:p w14:paraId="3A9740EF" w14:textId="77777777" w:rsidR="00EC068C" w:rsidRDefault="00EC068C" w:rsidP="003045AC">
      <w:pPr>
        <w:spacing w:after="0" w:line="240" w:lineRule="auto"/>
        <w:jc w:val="both"/>
        <w:rPr>
          <w:rFonts w:ascii="Garamond" w:hAnsi="Garamond" w:cs="Arial"/>
          <w:sz w:val="22"/>
          <w:szCs w:val="22"/>
          <w:lang w:val="es-CO"/>
        </w:rPr>
      </w:pPr>
    </w:p>
    <w:p w14:paraId="57A2F574" w14:textId="77777777" w:rsidR="003045AC" w:rsidRPr="003045AC" w:rsidRDefault="003045AC" w:rsidP="003045AC">
      <w:pPr>
        <w:spacing w:after="0" w:line="240" w:lineRule="auto"/>
        <w:jc w:val="both"/>
        <w:rPr>
          <w:rFonts w:ascii="Garamond" w:hAnsi="Garamond" w:cs="Arial"/>
          <w:sz w:val="22"/>
          <w:szCs w:val="22"/>
          <w:lang w:val="es-CO"/>
        </w:rPr>
      </w:pPr>
      <w:r w:rsidRPr="003045AC">
        <w:rPr>
          <w:rFonts w:ascii="Garamond" w:hAnsi="Garamond" w:cs="Arial"/>
          <w:sz w:val="22"/>
          <w:szCs w:val="22"/>
          <w:lang w:val="es-CO"/>
        </w:rPr>
        <w:t xml:space="preserve">Cordial Saludo, </w:t>
      </w:r>
    </w:p>
    <w:p w14:paraId="21AF3ACF" w14:textId="77777777" w:rsidR="003045AC" w:rsidRPr="003045AC" w:rsidRDefault="003045AC" w:rsidP="003045AC">
      <w:pPr>
        <w:spacing w:after="0" w:line="240" w:lineRule="auto"/>
        <w:jc w:val="both"/>
        <w:rPr>
          <w:rFonts w:ascii="Garamond" w:hAnsi="Garamond" w:cs="Arial"/>
          <w:sz w:val="22"/>
          <w:szCs w:val="22"/>
          <w:lang w:val="es-CO"/>
        </w:rPr>
      </w:pPr>
    </w:p>
    <w:p w14:paraId="5A6FDE9B" w14:textId="77777777" w:rsidR="00A61668" w:rsidRPr="00A61668" w:rsidRDefault="00A61668" w:rsidP="008163EA">
      <w:pPr>
        <w:spacing w:after="0" w:line="240" w:lineRule="auto"/>
        <w:jc w:val="both"/>
        <w:rPr>
          <w:rFonts w:ascii="Garamond" w:hAnsi="Garamond" w:cs="Arial"/>
          <w:sz w:val="22"/>
          <w:szCs w:val="22"/>
          <w:lang w:val="es-CO"/>
        </w:rPr>
      </w:pPr>
      <w:r w:rsidRPr="00A61668">
        <w:rPr>
          <w:rFonts w:ascii="Garamond" w:hAnsi="Garamond" w:cs="Arial"/>
          <w:sz w:val="22"/>
          <w:szCs w:val="22"/>
          <w:lang w:val="es-CO"/>
        </w:rPr>
        <w:t>En cumplimiento al mandato de la ley 80 de 1993, en lo ordenado por el numeral 4° del artículo 4, está administración ha venido realizando el seguimiento a las intervenciones ejecutadas en el marco del contrato de obra FDLT-COP-23</w:t>
      </w:r>
      <w:r w:rsidR="001B3E02">
        <w:rPr>
          <w:rFonts w:ascii="Garamond" w:hAnsi="Garamond" w:cs="Arial"/>
          <w:sz w:val="22"/>
          <w:szCs w:val="22"/>
          <w:lang w:val="es-CO"/>
        </w:rPr>
        <w:t>6</w:t>
      </w:r>
      <w:r w:rsidRPr="00A61668">
        <w:rPr>
          <w:rFonts w:ascii="Garamond" w:hAnsi="Garamond" w:cs="Arial"/>
          <w:sz w:val="22"/>
          <w:szCs w:val="22"/>
          <w:lang w:val="es-CO"/>
        </w:rPr>
        <w:t xml:space="preserve"> – 2021, el cual tiene por objeto </w:t>
      </w:r>
      <w:r w:rsidR="00DD67E1" w:rsidRPr="00DD67E1">
        <w:rPr>
          <w:rFonts w:ascii="Garamond" w:hAnsi="Garamond" w:cs="Arial"/>
          <w:i/>
          <w:sz w:val="22"/>
          <w:szCs w:val="22"/>
          <w:lang w:val="es-CO"/>
        </w:rPr>
        <w:t>“REALIZAR A TRAVÉS DEL SISTEMA DE PRECIOS UNITARIOS FIJOS SIN FÓRMULA DE REAJUSTE Y HASTA MONTO AGOTABLE, LA CONSERVACIÓN DEL ESPACIO PÚBLICO DE LA LOCALIDAD DE TUNJUELITO EN BOGOTÁ D.C.”</w:t>
      </w:r>
      <w:r w:rsidRPr="00A61668">
        <w:rPr>
          <w:rFonts w:ascii="Garamond" w:hAnsi="Garamond" w:cs="Arial"/>
          <w:sz w:val="22"/>
          <w:szCs w:val="22"/>
          <w:lang w:val="es-CO"/>
        </w:rPr>
        <w:t>, en este contexto, el día</w:t>
      </w:r>
      <w:r w:rsidR="00FD5B2C">
        <w:rPr>
          <w:rFonts w:ascii="Garamond" w:hAnsi="Garamond" w:cs="Arial"/>
          <w:sz w:val="22"/>
          <w:szCs w:val="22"/>
          <w:lang w:val="es-CO"/>
        </w:rPr>
        <w:t xml:space="preserve"> </w:t>
      </w:r>
      <w:r w:rsidR="00DD67E1">
        <w:rPr>
          <w:rFonts w:ascii="Garamond" w:hAnsi="Garamond" w:cs="Arial"/>
          <w:sz w:val="22"/>
          <w:szCs w:val="22"/>
          <w:lang w:val="es-CO"/>
        </w:rPr>
        <w:t>5</w:t>
      </w:r>
      <w:r w:rsidRPr="00A61668">
        <w:rPr>
          <w:rFonts w:ascii="Garamond" w:hAnsi="Garamond" w:cs="Arial"/>
          <w:sz w:val="22"/>
          <w:szCs w:val="22"/>
          <w:lang w:val="es-CO"/>
        </w:rPr>
        <w:t xml:space="preserve"> de</w:t>
      </w:r>
      <w:r w:rsidR="00DD67E1">
        <w:rPr>
          <w:rFonts w:ascii="Garamond" w:hAnsi="Garamond" w:cs="Arial"/>
          <w:sz w:val="22"/>
          <w:szCs w:val="22"/>
          <w:lang w:val="es-CO"/>
        </w:rPr>
        <w:t xml:space="preserve"> noviembre</w:t>
      </w:r>
      <w:r w:rsidRPr="00A61668">
        <w:rPr>
          <w:rFonts w:ascii="Garamond" w:hAnsi="Garamond" w:cs="Arial"/>
          <w:sz w:val="22"/>
          <w:szCs w:val="22"/>
          <w:lang w:val="es-CO"/>
        </w:rPr>
        <w:t xml:space="preserve"> de 2025, se llevó a cabo la visita de verificación de reparaciones VR No. </w:t>
      </w:r>
      <w:r w:rsidR="00DD67E1">
        <w:rPr>
          <w:rFonts w:ascii="Garamond" w:hAnsi="Garamond" w:cs="Arial"/>
          <w:sz w:val="22"/>
          <w:szCs w:val="22"/>
          <w:lang w:val="es-CO"/>
        </w:rPr>
        <w:t>1</w:t>
      </w:r>
      <w:r w:rsidRPr="00A61668">
        <w:rPr>
          <w:rFonts w:ascii="Garamond" w:hAnsi="Garamond" w:cs="Arial"/>
          <w:sz w:val="22"/>
          <w:szCs w:val="22"/>
          <w:lang w:val="es-CO"/>
        </w:rPr>
        <w:t>, en el cual, se evidenció que el contratista reparó de manera adecuada las patologías por las que había sido requerido</w:t>
      </w:r>
      <w:r w:rsidR="005E050E">
        <w:rPr>
          <w:rFonts w:ascii="Garamond" w:hAnsi="Garamond" w:cs="Arial"/>
          <w:sz w:val="22"/>
          <w:szCs w:val="22"/>
          <w:lang w:val="es-CO"/>
        </w:rPr>
        <w:t>,</w:t>
      </w:r>
      <w:r w:rsidR="009A3E6C">
        <w:rPr>
          <w:rFonts w:ascii="Garamond" w:hAnsi="Garamond" w:cs="Arial"/>
          <w:sz w:val="22"/>
          <w:szCs w:val="22"/>
          <w:lang w:val="es-CO"/>
        </w:rPr>
        <w:t xml:space="preserve"> </w:t>
      </w:r>
      <w:r w:rsidR="008163EA">
        <w:rPr>
          <w:rFonts w:ascii="Garamond" w:hAnsi="Garamond" w:cs="Arial"/>
          <w:sz w:val="22"/>
          <w:szCs w:val="22"/>
          <w:lang w:val="es-CO"/>
        </w:rPr>
        <w:t xml:space="preserve">y </w:t>
      </w:r>
      <w:r w:rsidR="00987241">
        <w:rPr>
          <w:rFonts w:ascii="Garamond" w:hAnsi="Garamond" w:cs="Arial"/>
          <w:sz w:val="22"/>
          <w:szCs w:val="22"/>
          <w:lang w:val="es-CO"/>
        </w:rPr>
        <w:t xml:space="preserve">que se </w:t>
      </w:r>
      <w:r w:rsidR="008163EA">
        <w:rPr>
          <w:rFonts w:ascii="Garamond" w:hAnsi="Garamond" w:cs="Arial"/>
          <w:sz w:val="22"/>
          <w:szCs w:val="22"/>
          <w:lang w:val="es-CO"/>
        </w:rPr>
        <w:t>comprometi</w:t>
      </w:r>
      <w:r w:rsidR="00987241">
        <w:rPr>
          <w:rFonts w:ascii="Garamond" w:hAnsi="Garamond" w:cs="Arial"/>
          <w:sz w:val="22"/>
          <w:szCs w:val="22"/>
          <w:lang w:val="es-CO"/>
        </w:rPr>
        <w:t>ó</w:t>
      </w:r>
      <w:r w:rsidR="008163EA">
        <w:rPr>
          <w:rFonts w:ascii="Garamond" w:hAnsi="Garamond" w:cs="Arial"/>
          <w:sz w:val="22"/>
          <w:szCs w:val="22"/>
          <w:lang w:val="es-CO"/>
        </w:rPr>
        <w:t xml:space="preserve"> de </w:t>
      </w:r>
      <w:r w:rsidR="009A3E6C">
        <w:rPr>
          <w:rFonts w:ascii="Garamond" w:hAnsi="Garamond" w:cs="Arial"/>
          <w:sz w:val="22"/>
          <w:szCs w:val="22"/>
          <w:lang w:val="es-CO"/>
        </w:rPr>
        <w:t>reparar</w:t>
      </w:r>
      <w:r w:rsidRPr="00A61668">
        <w:rPr>
          <w:rFonts w:ascii="Garamond" w:hAnsi="Garamond" w:cs="Arial"/>
          <w:sz w:val="22"/>
          <w:szCs w:val="22"/>
          <w:lang w:val="es-CO"/>
        </w:rPr>
        <w:t>, definiendo así, la aproba</w:t>
      </w:r>
      <w:r w:rsidR="0016587A">
        <w:rPr>
          <w:rFonts w:ascii="Garamond" w:hAnsi="Garamond" w:cs="Arial"/>
          <w:sz w:val="22"/>
          <w:szCs w:val="22"/>
          <w:lang w:val="es-CO"/>
        </w:rPr>
        <w:t>ción de las acciones realizadas.</w:t>
      </w:r>
    </w:p>
    <w:p w14:paraId="10BBBE1F" w14:textId="77777777" w:rsidR="00A61668" w:rsidRPr="00A41A6D" w:rsidRDefault="00A61668" w:rsidP="003045AC">
      <w:pPr>
        <w:spacing w:after="0" w:line="240" w:lineRule="auto"/>
        <w:jc w:val="both"/>
        <w:rPr>
          <w:rFonts w:ascii="Garamond" w:hAnsi="Garamond" w:cs="Arial"/>
          <w:sz w:val="22"/>
          <w:szCs w:val="22"/>
          <w:lang w:val="es-CO"/>
        </w:rPr>
      </w:pPr>
    </w:p>
    <w:p w14:paraId="0D796EA0" w14:textId="77777777" w:rsidR="00A41A6D" w:rsidRPr="00A41A6D" w:rsidRDefault="00A41A6D" w:rsidP="003045AC">
      <w:pPr>
        <w:spacing w:after="0" w:line="240" w:lineRule="auto"/>
        <w:jc w:val="both"/>
        <w:rPr>
          <w:rFonts w:ascii="Garamond" w:hAnsi="Garamond" w:cs="Arial"/>
          <w:sz w:val="22"/>
          <w:szCs w:val="22"/>
          <w:lang w:val="es-CO"/>
        </w:rPr>
      </w:pPr>
      <w:r w:rsidRPr="00A41A6D">
        <w:rPr>
          <w:rFonts w:ascii="Garamond" w:hAnsi="Garamond" w:cs="Arial"/>
          <w:sz w:val="22"/>
          <w:szCs w:val="22"/>
          <w:lang w:val="es-CO"/>
        </w:rPr>
        <w:t>Ahora bien, respecto de las afectaciones que el contratista no aceptó reparar, esta Administración realizó la revisión y análisis de los descargos técnicos contenidos en el informe IPC-CE-236-2025-0172, fechado el 09 de octubre de 2025 y recibido por el Fondo de Desarrollo Local de Tunjuelito bajo el radicado Orfeo No. 20255610090322 del 14 de octubre de 2025. De dicha evaluación se determinó que las patologías identificadas corresponden a manifestaciones de baja incidencia técnica, las cuales, en su condición actual, no comprometen la estabilidad estructural, la funcionalidad del espacio público, razón por la cual no se considera técnicamente procedente adelantar una intervención correctiva en el momento.</w:t>
      </w:r>
    </w:p>
    <w:p w14:paraId="0695AEEB" w14:textId="77777777" w:rsidR="00A41A6D" w:rsidRPr="00A41A6D" w:rsidRDefault="00A41A6D" w:rsidP="003045AC">
      <w:pPr>
        <w:spacing w:after="0" w:line="240" w:lineRule="auto"/>
        <w:jc w:val="both"/>
        <w:rPr>
          <w:rFonts w:ascii="Garamond" w:hAnsi="Garamond" w:cs="Arial"/>
          <w:sz w:val="22"/>
          <w:szCs w:val="22"/>
          <w:lang w:val="es-CO"/>
        </w:rPr>
      </w:pPr>
    </w:p>
    <w:p w14:paraId="37642917" w14:textId="77777777" w:rsidR="00A41A6D" w:rsidRPr="00A41A6D" w:rsidRDefault="00A41A6D" w:rsidP="003045AC">
      <w:pPr>
        <w:spacing w:after="0" w:line="240" w:lineRule="auto"/>
        <w:jc w:val="both"/>
        <w:rPr>
          <w:rFonts w:ascii="Garamond" w:hAnsi="Garamond" w:cs="Arial"/>
          <w:sz w:val="22"/>
          <w:szCs w:val="22"/>
          <w:lang w:val="es-CO"/>
        </w:rPr>
      </w:pPr>
      <w:r w:rsidRPr="00A41A6D">
        <w:rPr>
          <w:rFonts w:ascii="Garamond" w:hAnsi="Garamond" w:cs="Arial"/>
          <w:sz w:val="22"/>
          <w:szCs w:val="22"/>
          <w:lang w:val="es-CO"/>
        </w:rPr>
        <w:t>En consecuencia, esta Administración acoge los argumentos técnicos presentados y considera que las afectaciones deberán continuar bajo observación. En ese sentido, el contratista se compromete a efectuar un seguimiento técnico periódico a las patologías identificadas y, en caso de evidenciarse su evolución o un incremento en el nivel de severidad, implementar de manera oportuna las acciones correctivas que resulten necesarias, a fin de garantizar la estabilidad y la calidad de la obra.</w:t>
      </w:r>
    </w:p>
    <w:p w14:paraId="18892848" w14:textId="77777777" w:rsidR="00A41A6D" w:rsidRDefault="00A41A6D" w:rsidP="003045AC">
      <w:pPr>
        <w:spacing w:after="0" w:line="240" w:lineRule="auto"/>
        <w:jc w:val="both"/>
        <w:rPr>
          <w:rFonts w:ascii="Garamond" w:hAnsi="Garamond" w:cs="Arial"/>
          <w:sz w:val="22"/>
          <w:szCs w:val="22"/>
          <w:lang w:val="es-CO"/>
        </w:rPr>
      </w:pPr>
    </w:p>
    <w:p w14:paraId="60DB0C39" w14:textId="77777777" w:rsidR="0016587A" w:rsidRDefault="0016587A" w:rsidP="003045AC">
      <w:pPr>
        <w:spacing w:after="0" w:line="240" w:lineRule="auto"/>
        <w:jc w:val="both"/>
        <w:rPr>
          <w:rFonts w:ascii="Garamond" w:hAnsi="Garamond" w:cs="Arial"/>
          <w:sz w:val="22"/>
          <w:szCs w:val="22"/>
          <w:lang w:val="es-CO"/>
        </w:rPr>
      </w:pPr>
      <w:r w:rsidRPr="0016587A">
        <w:rPr>
          <w:rFonts w:ascii="Garamond" w:hAnsi="Garamond" w:cs="Arial"/>
          <w:sz w:val="22"/>
          <w:szCs w:val="22"/>
          <w:lang w:val="es-CO"/>
        </w:rPr>
        <w:lastRenderedPageBreak/>
        <w:t>En atención a lo expuesto, se procede a dar por cerrado el proceso, dejando constancia de que el seguimiento a la póliza de estabilidad y calidad se mantendrá hasta la culminación de su vigencia o su eventual caducidad.</w:t>
      </w:r>
    </w:p>
    <w:p w14:paraId="4E70DE24" w14:textId="77777777" w:rsidR="0016587A" w:rsidRPr="00A41A6D" w:rsidRDefault="0016587A" w:rsidP="003045AC">
      <w:pPr>
        <w:spacing w:after="0" w:line="240" w:lineRule="auto"/>
        <w:jc w:val="both"/>
        <w:rPr>
          <w:rFonts w:ascii="Garamond" w:hAnsi="Garamond" w:cs="Arial"/>
          <w:sz w:val="22"/>
          <w:szCs w:val="22"/>
          <w:lang w:val="es-CO"/>
        </w:rPr>
      </w:pPr>
    </w:p>
    <w:p w14:paraId="5B06F972" w14:textId="77777777" w:rsidR="00A61668" w:rsidRPr="0016587A" w:rsidRDefault="00A61668" w:rsidP="00A61668">
      <w:pPr>
        <w:spacing w:after="0" w:line="240" w:lineRule="auto"/>
        <w:jc w:val="both"/>
        <w:rPr>
          <w:rFonts w:ascii="Garamond" w:hAnsi="Garamond" w:cs="Arial"/>
          <w:sz w:val="22"/>
          <w:szCs w:val="22"/>
          <w:lang w:val="es-CO"/>
        </w:rPr>
      </w:pPr>
      <w:r w:rsidRPr="0016587A">
        <w:rPr>
          <w:rFonts w:ascii="Garamond" w:hAnsi="Garamond" w:cs="Arial"/>
          <w:sz w:val="22"/>
          <w:szCs w:val="22"/>
          <w:lang w:val="es-CO"/>
        </w:rPr>
        <w:t xml:space="preserve">Manifestamos que en la fecha estamos informando de esta actuación y enviando copia de esta comunicación a  </w:t>
      </w:r>
    </w:p>
    <w:p w14:paraId="359C799C" w14:textId="77777777" w:rsidR="00A61668" w:rsidRPr="00AC0168" w:rsidRDefault="00A61668" w:rsidP="00A61668">
      <w:pPr>
        <w:spacing w:after="0" w:line="240" w:lineRule="auto"/>
        <w:jc w:val="both"/>
        <w:rPr>
          <w:rFonts w:ascii="Garamond" w:hAnsi="Garamond"/>
          <w:bCs/>
          <w:sz w:val="22"/>
          <w:szCs w:val="22"/>
        </w:rPr>
      </w:pPr>
      <w:r w:rsidRPr="0016587A">
        <w:rPr>
          <w:rFonts w:ascii="Garamond" w:hAnsi="Garamond" w:cs="Arial"/>
          <w:sz w:val="22"/>
          <w:szCs w:val="22"/>
          <w:lang w:val="es-CO"/>
        </w:rPr>
        <w:t>La Compañía Aseguradora SEGUROS DEL ESTADO, quien aseguró con la Póliza</w:t>
      </w:r>
      <w:r w:rsidRPr="00A61668">
        <w:rPr>
          <w:rFonts w:ascii="Garamond" w:hAnsi="Garamond"/>
          <w:sz w:val="22"/>
          <w:szCs w:val="22"/>
        </w:rPr>
        <w:t xml:space="preserve"> </w:t>
      </w:r>
      <w:r w:rsidRPr="00AC0168">
        <w:rPr>
          <w:rFonts w:ascii="Garamond" w:hAnsi="Garamond"/>
          <w:bCs/>
          <w:sz w:val="22"/>
          <w:szCs w:val="22"/>
        </w:rPr>
        <w:t xml:space="preserve">No. </w:t>
      </w:r>
      <w:r w:rsidR="00E149B9" w:rsidRPr="00AC0168">
        <w:rPr>
          <w:rFonts w:ascii="Garamond" w:hAnsi="Garamond"/>
          <w:bCs/>
          <w:sz w:val="22"/>
          <w:szCs w:val="22"/>
        </w:rPr>
        <w:t>21-44-101372288</w:t>
      </w:r>
      <w:r w:rsidRPr="00AC0168">
        <w:rPr>
          <w:rFonts w:ascii="Garamond" w:hAnsi="Garamond"/>
          <w:bCs/>
          <w:sz w:val="22"/>
          <w:szCs w:val="22"/>
        </w:rPr>
        <w:t xml:space="preserve">, la </w:t>
      </w:r>
    </w:p>
    <w:p w14:paraId="4EF21E6D" w14:textId="77777777" w:rsidR="00A61668" w:rsidRPr="00AC0168" w:rsidRDefault="00A61668" w:rsidP="00A61668">
      <w:pPr>
        <w:spacing w:after="0" w:line="240" w:lineRule="auto"/>
        <w:jc w:val="both"/>
        <w:rPr>
          <w:rFonts w:ascii="Garamond" w:hAnsi="Garamond"/>
          <w:bCs/>
          <w:sz w:val="22"/>
          <w:szCs w:val="22"/>
        </w:rPr>
      </w:pPr>
      <w:r w:rsidRPr="00AC0168">
        <w:rPr>
          <w:rFonts w:ascii="Garamond" w:hAnsi="Garamond"/>
          <w:bCs/>
          <w:sz w:val="22"/>
          <w:szCs w:val="22"/>
        </w:rPr>
        <w:t xml:space="preserve">cual se encuentra vigente hasta el </w:t>
      </w:r>
      <w:r w:rsidR="009B6CB8" w:rsidRPr="00AC0168">
        <w:rPr>
          <w:rFonts w:ascii="Garamond" w:hAnsi="Garamond"/>
          <w:bCs/>
          <w:sz w:val="22"/>
          <w:szCs w:val="22"/>
        </w:rPr>
        <w:t>12</w:t>
      </w:r>
      <w:r w:rsidRPr="00AC0168">
        <w:rPr>
          <w:rFonts w:ascii="Garamond" w:hAnsi="Garamond"/>
          <w:bCs/>
          <w:sz w:val="22"/>
          <w:szCs w:val="22"/>
        </w:rPr>
        <w:t xml:space="preserve"> de </w:t>
      </w:r>
      <w:r w:rsidR="009B6CB8" w:rsidRPr="00AC0168">
        <w:rPr>
          <w:rFonts w:ascii="Garamond" w:hAnsi="Garamond"/>
          <w:bCs/>
          <w:sz w:val="22"/>
          <w:szCs w:val="22"/>
        </w:rPr>
        <w:t>julio</w:t>
      </w:r>
      <w:r w:rsidRPr="00AC0168">
        <w:rPr>
          <w:rFonts w:ascii="Garamond" w:hAnsi="Garamond"/>
          <w:bCs/>
          <w:sz w:val="22"/>
          <w:szCs w:val="22"/>
        </w:rPr>
        <w:t xml:space="preserve"> de 2027.</w:t>
      </w:r>
    </w:p>
    <w:p w14:paraId="398623C0" w14:textId="77777777" w:rsidR="005B5A68" w:rsidRDefault="005B5A68">
      <w:pPr>
        <w:spacing w:after="0" w:line="240" w:lineRule="auto"/>
        <w:jc w:val="both"/>
        <w:rPr>
          <w:rFonts w:ascii="Garamond" w:hAnsi="Garamond"/>
          <w:sz w:val="22"/>
          <w:szCs w:val="22"/>
        </w:rPr>
      </w:pPr>
    </w:p>
    <w:p w14:paraId="6A1642A8" w14:textId="77777777" w:rsidR="00CD6406" w:rsidRPr="00CD6406" w:rsidRDefault="00CD6406" w:rsidP="00CD6406">
      <w:pPr>
        <w:spacing w:after="0" w:line="240" w:lineRule="auto"/>
        <w:jc w:val="both"/>
        <w:rPr>
          <w:rFonts w:ascii="Garamond" w:hAnsi="Garamond"/>
          <w:sz w:val="22"/>
          <w:szCs w:val="22"/>
        </w:rPr>
      </w:pPr>
      <w:r w:rsidRPr="00CD6406">
        <w:rPr>
          <w:rFonts w:ascii="Garamond" w:hAnsi="Garamond"/>
          <w:sz w:val="22"/>
          <w:szCs w:val="22"/>
        </w:rPr>
        <w:t xml:space="preserve">Sea esta la oportunidad para reiterar la disposición de esta administración y agradecer su atención y colaboración </w:t>
      </w:r>
    </w:p>
    <w:p w14:paraId="730812ED" w14:textId="77777777" w:rsidR="00CD6406" w:rsidRPr="00CD6406" w:rsidRDefault="00CD6406" w:rsidP="00CD6406">
      <w:pPr>
        <w:spacing w:after="0" w:line="240" w:lineRule="auto"/>
        <w:jc w:val="both"/>
        <w:rPr>
          <w:rFonts w:ascii="Garamond" w:hAnsi="Garamond"/>
          <w:sz w:val="22"/>
          <w:szCs w:val="22"/>
        </w:rPr>
      </w:pPr>
      <w:r w:rsidRPr="00CD6406">
        <w:rPr>
          <w:rFonts w:ascii="Garamond" w:hAnsi="Garamond"/>
          <w:sz w:val="22"/>
          <w:szCs w:val="22"/>
        </w:rPr>
        <w:t xml:space="preserve">en este proceso, cuyo propósito es garantizar la preservación, funcionalidad y durabilidad de la infraestructura </w:t>
      </w:r>
    </w:p>
    <w:p w14:paraId="17CAFD85" w14:textId="77777777" w:rsidR="00F61005" w:rsidRDefault="00CD6406" w:rsidP="00CD6406">
      <w:pPr>
        <w:spacing w:after="0" w:line="240" w:lineRule="auto"/>
        <w:jc w:val="both"/>
        <w:rPr>
          <w:rFonts w:ascii="Garamond" w:hAnsi="Garamond" w:cs="Arial"/>
          <w:sz w:val="22"/>
          <w:szCs w:val="22"/>
          <w:lang w:val="es-CO"/>
        </w:rPr>
      </w:pPr>
      <w:r w:rsidRPr="00CD6406">
        <w:rPr>
          <w:rFonts w:ascii="Garamond" w:hAnsi="Garamond"/>
          <w:sz w:val="22"/>
          <w:szCs w:val="22"/>
        </w:rPr>
        <w:t>pública en beneficio de la comunidad de la Localidad de Tunjuelito.</w:t>
      </w:r>
    </w:p>
    <w:p w14:paraId="616C8EB0" w14:textId="77777777" w:rsidR="00017478" w:rsidRPr="005F2943" w:rsidRDefault="00017478">
      <w:pPr>
        <w:spacing w:after="0" w:line="240" w:lineRule="auto"/>
        <w:jc w:val="both"/>
        <w:rPr>
          <w:rFonts w:ascii="Garamond" w:hAnsi="Garamond" w:cs="Arial"/>
          <w:sz w:val="22"/>
          <w:szCs w:val="22"/>
          <w:lang w:val="es-CO"/>
        </w:rPr>
      </w:pPr>
    </w:p>
    <w:p w14:paraId="6147E793" w14:textId="0F3C69CA" w:rsidR="00E074E5" w:rsidRDefault="00AC0168">
      <w:pPr>
        <w:spacing w:after="0" w:line="240" w:lineRule="auto"/>
        <w:jc w:val="both"/>
        <w:rPr>
          <w:rFonts w:ascii="Garamond" w:hAnsi="Garamond" w:cs="Arial"/>
          <w:sz w:val="22"/>
          <w:szCs w:val="22"/>
          <w:lang w:val="es-CO"/>
        </w:rPr>
      </w:pPr>
      <w:r>
        <w:rPr>
          <w:rFonts w:ascii="Garamond" w:hAnsi="Garamond" w:cs="Arial"/>
          <w:sz w:val="22"/>
          <w:szCs w:val="22"/>
          <w:lang w:val="es-CO"/>
        </w:rPr>
        <w:t>Atenta</w:t>
      </w:r>
      <w:r w:rsidR="005921E6" w:rsidRPr="005F2943">
        <w:rPr>
          <w:rFonts w:ascii="Garamond" w:hAnsi="Garamond" w:cs="Arial"/>
          <w:sz w:val="22"/>
          <w:szCs w:val="22"/>
          <w:lang w:val="es-CO"/>
        </w:rPr>
        <w:t xml:space="preserve">mente, </w:t>
      </w:r>
    </w:p>
    <w:p w14:paraId="1E8BD41C" w14:textId="77777777" w:rsidR="00E074E5" w:rsidRDefault="00E074E5">
      <w:pPr>
        <w:spacing w:after="0" w:line="240" w:lineRule="auto"/>
        <w:jc w:val="both"/>
        <w:rPr>
          <w:rFonts w:ascii="Garamond" w:hAnsi="Garamond" w:cs="Arial"/>
          <w:sz w:val="22"/>
          <w:szCs w:val="22"/>
          <w:lang w:val="es-CO"/>
        </w:rPr>
      </w:pPr>
    </w:p>
    <w:p w14:paraId="75550A9D" w14:textId="77777777" w:rsidR="005B5A68" w:rsidRDefault="005B5A68">
      <w:pPr>
        <w:spacing w:after="0" w:line="240" w:lineRule="auto"/>
        <w:jc w:val="both"/>
        <w:rPr>
          <w:rFonts w:ascii="Garamond" w:hAnsi="Garamond" w:cs="Arial"/>
          <w:sz w:val="22"/>
          <w:szCs w:val="22"/>
          <w:lang w:val="es-CO"/>
        </w:rPr>
      </w:pPr>
    </w:p>
    <w:p w14:paraId="7E6114CC" w14:textId="77777777" w:rsidR="00405491" w:rsidRDefault="00405491">
      <w:pPr>
        <w:spacing w:after="0" w:line="240" w:lineRule="auto"/>
        <w:jc w:val="both"/>
        <w:rPr>
          <w:rFonts w:ascii="Garamond" w:hAnsi="Garamond" w:cs="Arial"/>
          <w:sz w:val="22"/>
          <w:szCs w:val="22"/>
          <w:lang w:val="es-CO"/>
        </w:rPr>
      </w:pPr>
    </w:p>
    <w:p w14:paraId="6D67D75C" w14:textId="77777777" w:rsidR="0016587A" w:rsidRDefault="0016587A">
      <w:pPr>
        <w:spacing w:after="0" w:line="240" w:lineRule="auto"/>
        <w:jc w:val="both"/>
        <w:rPr>
          <w:rFonts w:ascii="Garamond" w:hAnsi="Garamond" w:cs="Arial"/>
          <w:sz w:val="22"/>
          <w:szCs w:val="22"/>
          <w:lang w:val="es-CO"/>
        </w:rPr>
      </w:pPr>
    </w:p>
    <w:p w14:paraId="43BDCB00" w14:textId="77777777" w:rsidR="00E074E5" w:rsidRPr="00AC0168" w:rsidRDefault="005B5A68">
      <w:pPr>
        <w:spacing w:after="0" w:line="240" w:lineRule="auto"/>
        <w:rPr>
          <w:rFonts w:ascii="Garamond" w:hAnsi="Garamond"/>
          <w:b/>
          <w:bCs/>
          <w:sz w:val="22"/>
          <w:szCs w:val="22"/>
        </w:rPr>
      </w:pPr>
      <w:r w:rsidRPr="00AC0168">
        <w:rPr>
          <w:rFonts w:ascii="Garamond" w:hAnsi="Garamond"/>
          <w:b/>
          <w:bCs/>
          <w:sz w:val="22"/>
          <w:szCs w:val="22"/>
        </w:rPr>
        <w:t>CLAUDIA VERÓNICA COLLANTE DUSSÁN</w:t>
      </w:r>
    </w:p>
    <w:p w14:paraId="63218C19" w14:textId="77777777" w:rsidR="005B5A68" w:rsidRPr="008E7939" w:rsidRDefault="005B5A68" w:rsidP="006F0C12">
      <w:pPr>
        <w:spacing w:after="0" w:line="240" w:lineRule="auto"/>
        <w:ind w:right="-425"/>
        <w:rPr>
          <w:rFonts w:ascii="Garamond" w:hAnsi="Garamond"/>
          <w:sz w:val="22"/>
          <w:szCs w:val="22"/>
        </w:rPr>
      </w:pPr>
      <w:r w:rsidRPr="008E7939">
        <w:rPr>
          <w:rFonts w:ascii="Garamond" w:hAnsi="Garamond"/>
          <w:sz w:val="22"/>
          <w:szCs w:val="22"/>
        </w:rPr>
        <w:t xml:space="preserve">Alcaldesa Local de Tunjuelito </w:t>
      </w:r>
    </w:p>
    <w:p w14:paraId="190897C4" w14:textId="77777777" w:rsidR="00E074E5" w:rsidRPr="008E7939" w:rsidRDefault="005921E6" w:rsidP="006F0C12">
      <w:pPr>
        <w:spacing w:after="0" w:line="240" w:lineRule="auto"/>
        <w:ind w:right="-425"/>
        <w:rPr>
          <w:rFonts w:ascii="Garamond" w:hAnsi="Garamond"/>
        </w:rPr>
      </w:pPr>
      <w:hyperlink r:id="rId8" w:history="1">
        <w:r w:rsidRPr="008E7939">
          <w:rPr>
            <w:rStyle w:val="Hipervnculo"/>
            <w:rFonts w:ascii="Garamond" w:hAnsi="Garamond" w:cs="Arial"/>
            <w:sz w:val="22"/>
            <w:szCs w:val="22"/>
            <w:lang w:val="es-CO"/>
          </w:rPr>
          <w:t>alcalde.tunjuelito@gobiernobogota.gov.co</w:t>
        </w:r>
      </w:hyperlink>
      <w:r w:rsidRPr="008E7939">
        <w:rPr>
          <w:rFonts w:ascii="Garamond" w:hAnsi="Garamond" w:cs="Arial"/>
          <w:sz w:val="22"/>
          <w:szCs w:val="22"/>
          <w:lang w:val="es-CO"/>
        </w:rPr>
        <w:t xml:space="preserve"> </w:t>
      </w:r>
    </w:p>
    <w:p w14:paraId="79B2F744" w14:textId="77777777" w:rsidR="006F0C12" w:rsidRDefault="006F0C12">
      <w:pPr>
        <w:spacing w:after="0" w:line="240" w:lineRule="auto"/>
        <w:rPr>
          <w:rFonts w:ascii="Garamond" w:hAnsi="Garamond" w:cs="Arial"/>
          <w:sz w:val="16"/>
          <w:szCs w:val="16"/>
          <w:lang w:val="es-CO"/>
        </w:rPr>
      </w:pPr>
    </w:p>
    <w:p w14:paraId="61C4ED54" w14:textId="77777777" w:rsidR="005B5A68" w:rsidRDefault="005B5A68">
      <w:pPr>
        <w:spacing w:after="0" w:line="240" w:lineRule="auto"/>
        <w:ind w:left="3538" w:hanging="3538"/>
        <w:jc w:val="both"/>
        <w:rPr>
          <w:rFonts w:ascii="Garamond" w:hAnsi="Garamond" w:cs="Arial"/>
          <w:sz w:val="16"/>
          <w:szCs w:val="16"/>
          <w:lang w:val="es-CO"/>
        </w:rPr>
      </w:pPr>
    </w:p>
    <w:p w14:paraId="02C1DEC5" w14:textId="77777777" w:rsidR="00DC2BC2" w:rsidRPr="00DC2BC2" w:rsidRDefault="005B5A68" w:rsidP="00DC2BC2">
      <w:pPr>
        <w:spacing w:after="0" w:line="240" w:lineRule="auto"/>
        <w:ind w:left="3538" w:hanging="3538"/>
        <w:jc w:val="both"/>
        <w:rPr>
          <w:rFonts w:ascii="Garamond" w:hAnsi="Garamond" w:cs="Arial"/>
          <w:sz w:val="16"/>
          <w:szCs w:val="16"/>
          <w:lang w:val="es-CO"/>
        </w:rPr>
      </w:pPr>
      <w:r w:rsidRPr="005B5A68">
        <w:rPr>
          <w:rFonts w:ascii="Garamond" w:hAnsi="Garamond" w:cs="Arial"/>
          <w:sz w:val="16"/>
          <w:szCs w:val="16"/>
          <w:lang w:val="es-CO"/>
        </w:rPr>
        <w:t xml:space="preserve">Copia: </w:t>
      </w:r>
      <w:r w:rsidR="00DC2BC2" w:rsidRPr="00DC2BC2">
        <w:rPr>
          <w:rFonts w:ascii="Garamond" w:hAnsi="Garamond" w:cs="Arial"/>
          <w:sz w:val="16"/>
          <w:szCs w:val="16"/>
          <w:lang w:val="es-CO"/>
        </w:rPr>
        <w:t>SEGUROS DEL ESTADO S.A.</w:t>
      </w:r>
      <w:r w:rsidR="00DC2BC2">
        <w:rPr>
          <w:rFonts w:ascii="Garamond" w:hAnsi="Garamond" w:cs="Arial"/>
          <w:sz w:val="16"/>
          <w:szCs w:val="16"/>
          <w:lang w:val="es-CO"/>
        </w:rPr>
        <w:t xml:space="preserve"> </w:t>
      </w:r>
      <w:r w:rsidR="00DC2BC2" w:rsidRPr="00DC2BC2">
        <w:rPr>
          <w:rFonts w:ascii="Garamond" w:hAnsi="Garamond" w:cs="Arial"/>
          <w:sz w:val="16"/>
          <w:szCs w:val="16"/>
          <w:lang w:val="es-CO"/>
        </w:rPr>
        <w:t xml:space="preserve">Valentina Santos Ortega- Abogado Indemnizaciones Cumplimiento I </w:t>
      </w:r>
    </w:p>
    <w:p w14:paraId="628BDB85" w14:textId="77777777" w:rsidR="00DC2BC2" w:rsidRPr="00DC2BC2" w:rsidRDefault="00DC2BC2" w:rsidP="00DC2BC2">
      <w:pPr>
        <w:spacing w:after="0" w:line="240" w:lineRule="auto"/>
        <w:ind w:left="3538" w:hanging="3538"/>
        <w:jc w:val="both"/>
        <w:rPr>
          <w:rFonts w:ascii="Garamond" w:hAnsi="Garamond" w:cs="Arial"/>
          <w:sz w:val="16"/>
          <w:szCs w:val="16"/>
          <w:lang w:val="es-CO"/>
        </w:rPr>
      </w:pPr>
      <w:r w:rsidRPr="00DC2BC2">
        <w:rPr>
          <w:rFonts w:ascii="Garamond" w:hAnsi="Garamond" w:cs="Arial"/>
          <w:sz w:val="16"/>
          <w:szCs w:val="16"/>
          <w:lang w:val="es-CO"/>
        </w:rPr>
        <w:t xml:space="preserve">           Gerencia de Indemnizaciones Valentina.Santos@segurosdelestado.com    Juridico@segurosdelestado.com     </w:t>
      </w:r>
    </w:p>
    <w:p w14:paraId="2A7160C0" w14:textId="77777777" w:rsidR="005B5A68" w:rsidRDefault="00DC2BC2" w:rsidP="00DC2BC2">
      <w:pPr>
        <w:spacing w:after="0" w:line="240" w:lineRule="auto"/>
        <w:ind w:left="3538" w:hanging="3538"/>
        <w:jc w:val="both"/>
        <w:rPr>
          <w:rFonts w:ascii="Garamond" w:hAnsi="Garamond" w:cs="Arial"/>
          <w:sz w:val="16"/>
          <w:szCs w:val="16"/>
          <w:lang w:val="es-CO"/>
        </w:rPr>
      </w:pPr>
      <w:r w:rsidRPr="00DC2BC2">
        <w:rPr>
          <w:rFonts w:ascii="Garamond" w:hAnsi="Garamond" w:cs="Arial"/>
          <w:sz w:val="16"/>
          <w:szCs w:val="16"/>
          <w:lang w:val="es-CO"/>
        </w:rPr>
        <w:t xml:space="preserve">           ERNESTO FABIAN PEREZ MISATH - Ernesto.misath@gmail.com</w:t>
      </w:r>
    </w:p>
    <w:p w14:paraId="5A9971A7" w14:textId="77777777" w:rsidR="00DC2BC2" w:rsidRDefault="00DC2BC2" w:rsidP="005B5A68">
      <w:pPr>
        <w:spacing w:after="0" w:line="240" w:lineRule="auto"/>
        <w:ind w:left="3538" w:hanging="3538"/>
        <w:jc w:val="both"/>
        <w:rPr>
          <w:rFonts w:ascii="Garamond" w:hAnsi="Garamond" w:cs="Arial"/>
          <w:sz w:val="16"/>
          <w:szCs w:val="16"/>
          <w:lang w:val="es-CO"/>
        </w:rPr>
      </w:pPr>
    </w:p>
    <w:p w14:paraId="5EDD6BD5" w14:textId="23044974" w:rsidR="005B5A68" w:rsidRPr="005B5A68" w:rsidRDefault="005B5A68" w:rsidP="005B5A68">
      <w:pPr>
        <w:spacing w:after="0" w:line="240" w:lineRule="auto"/>
        <w:ind w:left="3538" w:hanging="3538"/>
        <w:jc w:val="both"/>
        <w:rPr>
          <w:rFonts w:ascii="Garamond" w:hAnsi="Garamond" w:cs="Arial"/>
          <w:sz w:val="16"/>
          <w:szCs w:val="16"/>
          <w:lang w:val="es-CO"/>
        </w:rPr>
      </w:pPr>
      <w:r w:rsidRPr="005B5A68">
        <w:rPr>
          <w:rFonts w:ascii="Garamond" w:hAnsi="Garamond" w:cs="Arial"/>
          <w:sz w:val="16"/>
          <w:szCs w:val="16"/>
          <w:lang w:val="es-CO"/>
        </w:rPr>
        <w:t xml:space="preserve">Proyectó: Arq. </w:t>
      </w:r>
      <w:proofErr w:type="spellStart"/>
      <w:r w:rsidRPr="005B5A68">
        <w:rPr>
          <w:rFonts w:ascii="Garamond" w:hAnsi="Garamond" w:cs="Arial"/>
          <w:sz w:val="16"/>
          <w:szCs w:val="16"/>
          <w:lang w:val="es-CO"/>
        </w:rPr>
        <w:t>Zully</w:t>
      </w:r>
      <w:proofErr w:type="spellEnd"/>
      <w:r w:rsidRPr="005B5A68">
        <w:rPr>
          <w:rFonts w:ascii="Garamond" w:hAnsi="Garamond" w:cs="Arial"/>
          <w:sz w:val="16"/>
          <w:szCs w:val="16"/>
          <w:lang w:val="es-CO"/>
        </w:rPr>
        <w:t xml:space="preserve"> Hernández Bustos – </w:t>
      </w:r>
      <w:r w:rsidR="0028739E" w:rsidRPr="0028739E">
        <w:rPr>
          <w:rFonts w:ascii="Garamond" w:hAnsi="Garamond" w:cs="Arial"/>
          <w:sz w:val="16"/>
          <w:szCs w:val="16"/>
          <w:lang w:val="es-CO"/>
        </w:rPr>
        <w:t>Profesional Área de Infraestructura</w:t>
      </w:r>
      <w:r w:rsidR="0028739E">
        <w:rPr>
          <w:rFonts w:ascii="Garamond" w:hAnsi="Garamond" w:cs="Arial"/>
          <w:sz w:val="16"/>
          <w:szCs w:val="16"/>
          <w:lang w:val="es-CO"/>
        </w:rPr>
        <w:t xml:space="preserve"> </w:t>
      </w:r>
      <w:r w:rsidRPr="005B5A68">
        <w:rPr>
          <w:rFonts w:ascii="Garamond" w:hAnsi="Garamond" w:cs="Arial"/>
          <w:sz w:val="16"/>
          <w:szCs w:val="16"/>
          <w:lang w:val="es-CO"/>
        </w:rPr>
        <w:t xml:space="preserve">CPS 263-2025  </w:t>
      </w:r>
      <w:r w:rsidR="00F10714">
        <w:rPr>
          <w:rFonts w:ascii="Garamond" w:hAnsi="Garamond" w:cs="Garamond"/>
          <w:noProof/>
          <w:sz w:val="16"/>
          <w:szCs w:val="16"/>
          <w:lang w:val="es-CO" w:eastAsia="es-CO"/>
        </w:rPr>
        <w:drawing>
          <wp:inline distT="0" distB="0" distL="0" distR="0" wp14:anchorId="3B2702BE" wp14:editId="62A103B8">
            <wp:extent cx="225427" cy="121916"/>
            <wp:effectExtent l="0" t="0" r="3173" b="0"/>
            <wp:docPr id="10" name="Imagen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25427" cy="121916"/>
                    </a:xfrm>
                    <a:prstGeom prst="rect">
                      <a:avLst/>
                    </a:prstGeom>
                    <a:noFill/>
                    <a:ln>
                      <a:noFill/>
                      <a:prstDash/>
                    </a:ln>
                  </pic:spPr>
                </pic:pic>
              </a:graphicData>
            </a:graphic>
          </wp:inline>
        </w:drawing>
      </w:r>
    </w:p>
    <w:p w14:paraId="6F7EBF57" w14:textId="3C205E7C" w:rsidR="005B5A68" w:rsidRDefault="005B5A68" w:rsidP="005B5A68">
      <w:pPr>
        <w:spacing w:after="0" w:line="240" w:lineRule="auto"/>
        <w:ind w:left="3538" w:hanging="3538"/>
        <w:jc w:val="both"/>
        <w:rPr>
          <w:rFonts w:ascii="Garamond" w:hAnsi="Garamond" w:cs="Arial"/>
          <w:sz w:val="16"/>
          <w:szCs w:val="16"/>
          <w:lang w:val="es-CO"/>
        </w:rPr>
      </w:pPr>
      <w:r w:rsidRPr="005B5A68">
        <w:rPr>
          <w:rFonts w:ascii="Garamond" w:hAnsi="Garamond" w:cs="Arial"/>
          <w:sz w:val="16"/>
          <w:szCs w:val="16"/>
          <w:lang w:val="es-CO"/>
        </w:rPr>
        <w:t xml:space="preserve">Revisó: </w:t>
      </w:r>
      <w:r w:rsidR="0028739E">
        <w:rPr>
          <w:rFonts w:ascii="Garamond" w:hAnsi="Garamond" w:cs="Arial"/>
          <w:sz w:val="16"/>
          <w:szCs w:val="16"/>
          <w:lang w:val="es-CO"/>
        </w:rPr>
        <w:t xml:space="preserve">   </w:t>
      </w:r>
      <w:r w:rsidRPr="005B5A68">
        <w:rPr>
          <w:rFonts w:ascii="Garamond" w:hAnsi="Garamond" w:cs="Arial"/>
          <w:sz w:val="16"/>
          <w:szCs w:val="16"/>
          <w:lang w:val="es-CO"/>
        </w:rPr>
        <w:t xml:space="preserve">Ing. </w:t>
      </w:r>
      <w:proofErr w:type="spellStart"/>
      <w:r w:rsidRPr="005B5A68">
        <w:rPr>
          <w:rFonts w:ascii="Garamond" w:hAnsi="Garamond" w:cs="Arial"/>
          <w:sz w:val="16"/>
          <w:szCs w:val="16"/>
          <w:lang w:val="es-CO"/>
        </w:rPr>
        <w:t>Deissy</w:t>
      </w:r>
      <w:proofErr w:type="spellEnd"/>
      <w:r w:rsidRPr="005B5A68">
        <w:rPr>
          <w:rFonts w:ascii="Garamond" w:hAnsi="Garamond" w:cs="Arial"/>
          <w:sz w:val="16"/>
          <w:szCs w:val="16"/>
          <w:lang w:val="es-CO"/>
        </w:rPr>
        <w:t xml:space="preserve"> Cuervo Sánchez </w:t>
      </w:r>
      <w:r>
        <w:rPr>
          <w:rFonts w:ascii="Garamond" w:hAnsi="Garamond" w:cs="Arial"/>
          <w:sz w:val="16"/>
          <w:szCs w:val="16"/>
          <w:lang w:val="es-CO"/>
        </w:rPr>
        <w:t xml:space="preserve">– </w:t>
      </w:r>
      <w:r w:rsidR="0028739E" w:rsidRPr="0028739E">
        <w:rPr>
          <w:rFonts w:ascii="Garamond" w:hAnsi="Garamond" w:cs="Arial"/>
          <w:sz w:val="16"/>
          <w:szCs w:val="16"/>
          <w:lang w:val="es-CO"/>
        </w:rPr>
        <w:t>Profesional Área de Infraestructura</w:t>
      </w:r>
      <w:r w:rsidRPr="005B5A68">
        <w:rPr>
          <w:rFonts w:ascii="Garamond" w:hAnsi="Garamond" w:cs="Arial"/>
          <w:sz w:val="16"/>
          <w:szCs w:val="16"/>
          <w:lang w:val="es-CO"/>
        </w:rPr>
        <w:t xml:space="preserve">– </w:t>
      </w:r>
      <w:r w:rsidR="0028739E" w:rsidRPr="0028739E">
        <w:rPr>
          <w:rFonts w:ascii="Garamond" w:hAnsi="Garamond" w:cs="Arial"/>
          <w:sz w:val="16"/>
          <w:szCs w:val="16"/>
          <w:lang w:val="es-CO"/>
        </w:rPr>
        <w:t>CPS 013-2025</w:t>
      </w:r>
      <w:r w:rsidR="007A753D">
        <w:rPr>
          <w:rFonts w:ascii="Garamond" w:eastAsia="Garamond" w:hAnsi="Garamond" w:cs="Garamond"/>
          <w:noProof/>
          <w:sz w:val="16"/>
          <w:szCs w:val="16"/>
          <w:lang w:val="es-CO" w:eastAsia="es-CO"/>
        </w:rPr>
        <w:drawing>
          <wp:inline distT="0" distB="0" distL="0" distR="0" wp14:anchorId="56189BBC" wp14:editId="091B58BC">
            <wp:extent cx="258162" cy="120481"/>
            <wp:effectExtent l="0" t="0" r="8538" b="0"/>
            <wp:docPr id="12" name="Imagen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8162" cy="120481"/>
                    </a:xfrm>
                    <a:prstGeom prst="rect">
                      <a:avLst/>
                    </a:prstGeom>
                    <a:noFill/>
                    <a:ln>
                      <a:noFill/>
                      <a:prstDash/>
                    </a:ln>
                  </pic:spPr>
                </pic:pic>
              </a:graphicData>
            </a:graphic>
          </wp:inline>
        </w:drawing>
      </w:r>
    </w:p>
    <w:p w14:paraId="6C7F5B32" w14:textId="1FA1BD2E" w:rsidR="005B5A68" w:rsidRDefault="008365D1" w:rsidP="005B5A68">
      <w:pPr>
        <w:spacing w:after="0" w:line="240" w:lineRule="auto"/>
        <w:ind w:left="3538" w:hanging="3538"/>
        <w:jc w:val="both"/>
        <w:rPr>
          <w:rFonts w:ascii="Garamond" w:hAnsi="Garamond" w:cs="Arial"/>
          <w:sz w:val="16"/>
          <w:szCs w:val="16"/>
          <w:lang w:val="es-CO"/>
        </w:rPr>
      </w:pPr>
      <w:r>
        <w:rPr>
          <w:rFonts w:ascii="Garamond" w:hAnsi="Garamond" w:cs="Arial"/>
          <w:noProof/>
          <w:sz w:val="22"/>
          <w:szCs w:val="22"/>
        </w:rPr>
        <w:drawing>
          <wp:anchor distT="0" distB="0" distL="114300" distR="114300" simplePos="0" relativeHeight="251661312" behindDoc="0" locked="0" layoutInCell="1" allowOverlap="1" wp14:anchorId="77782E93" wp14:editId="6B35C177">
            <wp:simplePos x="0" y="0"/>
            <wp:positionH relativeFrom="page">
              <wp:posOffset>4561840</wp:posOffset>
            </wp:positionH>
            <wp:positionV relativeFrom="paragraph">
              <wp:posOffset>7620</wp:posOffset>
            </wp:positionV>
            <wp:extent cx="252095" cy="151765"/>
            <wp:effectExtent l="0" t="0" r="0" b="635"/>
            <wp:wrapSquare wrapText="bothSides"/>
            <wp:docPr id="1383884569" name="Imagen 13838845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flipH="1">
                      <a:off x="0" y="0"/>
                      <a:ext cx="252095" cy="15176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B5A68" w:rsidRPr="005B5A68">
        <w:rPr>
          <w:rFonts w:ascii="Garamond" w:hAnsi="Garamond" w:cs="Arial"/>
          <w:sz w:val="16"/>
          <w:szCs w:val="16"/>
          <w:lang w:val="es-CO"/>
        </w:rPr>
        <w:t>Aprobó:  Ing. Diego Caballero Rojas –</w:t>
      </w:r>
      <w:r w:rsidR="0028739E" w:rsidRPr="0028739E">
        <w:rPr>
          <w:rFonts w:ascii="Garamond" w:hAnsi="Garamond" w:cs="Arial"/>
          <w:sz w:val="16"/>
          <w:szCs w:val="16"/>
          <w:lang w:val="es-CO"/>
        </w:rPr>
        <w:t xml:space="preserve">Profesional especializado </w:t>
      </w:r>
      <w:r w:rsidR="00AC0168">
        <w:rPr>
          <w:rFonts w:ascii="Garamond" w:hAnsi="Garamond" w:cs="Arial"/>
          <w:sz w:val="16"/>
          <w:szCs w:val="16"/>
          <w:lang w:val="es-CO"/>
        </w:rPr>
        <w:t xml:space="preserve">FDLT </w:t>
      </w:r>
      <w:r w:rsidR="005B5A68" w:rsidRPr="005B5A68">
        <w:rPr>
          <w:rFonts w:ascii="Garamond" w:hAnsi="Garamond" w:cs="Arial"/>
          <w:sz w:val="16"/>
          <w:szCs w:val="16"/>
          <w:lang w:val="es-CO"/>
        </w:rPr>
        <w:t xml:space="preserve">CPS 044-2025 </w:t>
      </w:r>
    </w:p>
    <w:p w14:paraId="6CDA9143" w14:textId="256C4D9C" w:rsidR="005B5A68" w:rsidRDefault="005B5A68">
      <w:pPr>
        <w:spacing w:after="0" w:line="240" w:lineRule="auto"/>
        <w:ind w:left="3538" w:hanging="3538"/>
        <w:jc w:val="both"/>
        <w:rPr>
          <w:rFonts w:ascii="Garamond" w:hAnsi="Garamond" w:cs="Arial"/>
          <w:sz w:val="16"/>
          <w:szCs w:val="16"/>
          <w:lang w:val="es-CO"/>
        </w:rPr>
      </w:pPr>
    </w:p>
    <w:sectPr w:rsidR="005B5A68">
      <w:headerReference w:type="default" r:id="rId12"/>
      <w:footerReference w:type="default" r:id="rId13"/>
      <w:pgSz w:w="12240" w:h="15840"/>
      <w:pgMar w:top="2268" w:right="1183"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465B" w14:textId="77777777" w:rsidR="00CC27E7" w:rsidRDefault="00CC27E7">
      <w:pPr>
        <w:spacing w:after="0" w:line="240" w:lineRule="auto"/>
      </w:pPr>
      <w:r>
        <w:separator/>
      </w:r>
    </w:p>
  </w:endnote>
  <w:endnote w:type="continuationSeparator" w:id="0">
    <w:p w14:paraId="4884D81A" w14:textId="77777777" w:rsidR="00CC27E7" w:rsidRDefault="00CC2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9FDD" w14:textId="77777777" w:rsidR="002B3627" w:rsidRDefault="005921E6">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3CD72123" wp14:editId="241F17CE">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5CC9AB35" w14:textId="77777777" w:rsidR="002B3627" w:rsidRDefault="002B3627">
                          <w:pPr>
                            <w:spacing w:after="0" w:line="240" w:lineRule="auto"/>
                            <w:rPr>
                              <w:rFonts w:ascii="Garamond" w:hAnsi="Garamond" w:cs="Arial"/>
                              <w:sz w:val="16"/>
                              <w:szCs w:val="16"/>
                              <w:lang w:val="es-MX"/>
                            </w:rPr>
                          </w:pPr>
                        </w:p>
                        <w:p w14:paraId="3FB9FE8C" w14:textId="77777777" w:rsidR="002B3627" w:rsidRDefault="005921E6">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D672915" w14:textId="77777777" w:rsidR="002B3627" w:rsidRDefault="005921E6">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599FFDDE" w14:textId="77777777" w:rsidR="002B3627" w:rsidRDefault="005921E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9DB156C" w14:textId="77777777" w:rsidR="002B3627" w:rsidRDefault="005921E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14D1C008" w14:textId="77777777" w:rsidR="002B3627" w:rsidRDefault="002B3627">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id="Rectangle 8" o:spid="_x0000_s1030" style="position:absolute;left:0;text-align:left;margin-left:175.15pt;margin-top:-27.6pt;width:140.25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" stroked="f">
              <v:textbox inset="2.5575mm,1.2875mm,2.5575mm,1.2875mm">
                <w:txbxContent>
                  <w:p w:rsidR="000022FC" w:rsidRDefault="003A32CB">
                    <w:pPr>
                      <w:spacing w:after="0" w:line="240" w:lineRule="auto"/>
                      <w:rPr>
                        <w:rFonts w:ascii="Garamond" w:hAnsi="Garamond" w:cs="Arial"/>
                        <w:sz w:val="16"/>
                        <w:szCs w:val="16"/>
                        <w:lang w:val="es-MX"/>
                      </w:rPr>
                    </w:pPr>
                  </w:p>
                  <w:p w:rsidR="000022FC" w:rsidRDefault="005921E6">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rsidR="000022FC" w:rsidRDefault="005921E6">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rsidR="000022FC" w:rsidRDefault="005921E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0022FC" w:rsidRDefault="005921E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0022FC" w:rsidRDefault="003A32CB">
                    <w:pPr>
                      <w:spacing w:after="0" w:line="240" w:lineRule="auto"/>
                      <w:jc w:val="center"/>
                      <w:rPr>
                        <w:rFonts w:ascii="Garamond" w:hAnsi="Garamond" w:cs="Arial"/>
                        <w:sz w:val="16"/>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65408" behindDoc="0" locked="0" layoutInCell="1" allowOverlap="1" wp14:anchorId="57E0F660" wp14:editId="6C58B815">
              <wp:simplePos x="0" y="0"/>
              <wp:positionH relativeFrom="margin">
                <wp:align>left</wp:align>
              </wp:positionH>
              <wp:positionV relativeFrom="paragraph">
                <wp:posOffset>-360045</wp:posOffset>
              </wp:positionV>
              <wp:extent cx="1571625" cy="875666"/>
              <wp:effectExtent l="0" t="0" r="9525" b="634"/>
              <wp:wrapNone/>
              <wp:docPr id="4"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72C74EC1" w14:textId="77777777" w:rsidR="002B3627" w:rsidRDefault="005921E6">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63253161" w14:textId="77777777" w:rsidR="002B3627" w:rsidRDefault="005921E6">
                          <w:pPr>
                            <w:pStyle w:val="Sinespaciado"/>
                            <w:rPr>
                              <w:rFonts w:ascii="Garamond" w:hAnsi="Garamond" w:cs="Arial"/>
                              <w:sz w:val="16"/>
                              <w:szCs w:val="16"/>
                            </w:rPr>
                          </w:pPr>
                          <w:r>
                            <w:rPr>
                              <w:rFonts w:ascii="Garamond" w:hAnsi="Garamond" w:cs="Arial"/>
                              <w:sz w:val="16"/>
                              <w:szCs w:val="16"/>
                            </w:rPr>
                            <w:t>Transversal 14 # 49a 11 Sur</w:t>
                          </w:r>
                        </w:p>
                        <w:p w14:paraId="24E44C67" w14:textId="77777777" w:rsidR="002B3627" w:rsidRDefault="005921E6">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6553D00D" w14:textId="77777777" w:rsidR="002B3627" w:rsidRDefault="005921E6">
                          <w:pPr>
                            <w:pStyle w:val="Sinespaciado"/>
                          </w:pPr>
                          <w:r>
                            <w:rPr>
                              <w:rFonts w:ascii="Garamond" w:hAnsi="Garamond" w:cs="Arial"/>
                              <w:b/>
                              <w:bCs/>
                              <w:sz w:val="16"/>
                              <w:szCs w:val="16"/>
                              <w:lang w:val="es-MX"/>
                            </w:rPr>
                            <w:t>Tel. 6015554848</w:t>
                          </w:r>
                        </w:p>
                        <w:p w14:paraId="5B616B3F" w14:textId="77777777" w:rsidR="002B3627" w:rsidRDefault="005921E6">
                          <w:pPr>
                            <w:pStyle w:val="Sinespaciado"/>
                            <w:rPr>
                              <w:rFonts w:ascii="Garamond" w:hAnsi="Garamond" w:cs="Arial"/>
                              <w:sz w:val="16"/>
                              <w:szCs w:val="16"/>
                              <w:lang w:val="es-MX"/>
                            </w:rPr>
                          </w:pPr>
                          <w:r>
                            <w:rPr>
                              <w:rFonts w:ascii="Garamond" w:hAnsi="Garamond" w:cs="Arial"/>
                              <w:sz w:val="16"/>
                              <w:szCs w:val="16"/>
                              <w:lang w:val="es-MX"/>
                            </w:rPr>
                            <w:t>Información Línea195</w:t>
                          </w:r>
                        </w:p>
                        <w:p w14:paraId="435C38A3" w14:textId="77777777" w:rsidR="002B3627" w:rsidRDefault="005921E6">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43F59C82" w14:textId="77777777" w:rsidR="002B3627" w:rsidRDefault="002B3627">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id="Rectangle 1" o:spid="_x0000_s1031" style="position:absolute;left:0;text-align:left;margin-left:0;margin-top:-28.35pt;width:123.75pt;height:68.9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" stroked="f">
              <v:textbox inset="2.5575mm,1.2875mm,2.5575mm,1.2875mm">
                <w:txbxContent>
                  <w:p w:rsidR="000022FC" w:rsidRDefault="005921E6">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rsidR="000022FC" w:rsidRDefault="005921E6">
                    <w:pPr>
                      <w:pStyle w:val="Sinespaciado"/>
                      <w:rPr>
                        <w:rFonts w:ascii="Garamond" w:hAnsi="Garamond" w:cs="Arial"/>
                        <w:sz w:val="16"/>
                        <w:szCs w:val="16"/>
                      </w:rPr>
                    </w:pPr>
                    <w:r>
                      <w:rPr>
                        <w:rFonts w:ascii="Garamond" w:hAnsi="Garamond" w:cs="Arial"/>
                        <w:sz w:val="16"/>
                        <w:szCs w:val="16"/>
                      </w:rPr>
                      <w:t>Transversal 14 # 49a 11 Sur</w:t>
                    </w:r>
                  </w:p>
                  <w:p w:rsidR="000022FC" w:rsidRDefault="005921E6">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rsidR="000022FC" w:rsidRDefault="005921E6">
                    <w:pPr>
                      <w:pStyle w:val="Sinespaciado"/>
                    </w:pPr>
                    <w:r>
                      <w:rPr>
                        <w:rFonts w:ascii="Garamond" w:hAnsi="Garamond" w:cs="Arial"/>
                        <w:b/>
                        <w:bCs/>
                        <w:sz w:val="16"/>
                        <w:szCs w:val="16"/>
                        <w:lang w:val="es-MX"/>
                      </w:rPr>
                      <w:t>Tel. 6015554848</w:t>
                    </w:r>
                  </w:p>
                  <w:p w:rsidR="000022FC" w:rsidRDefault="005921E6">
                    <w:pPr>
                      <w:pStyle w:val="Sinespaciado"/>
                      <w:rPr>
                        <w:rFonts w:ascii="Garamond" w:hAnsi="Garamond" w:cs="Arial"/>
                        <w:sz w:val="16"/>
                        <w:szCs w:val="16"/>
                        <w:lang w:val="es-MX"/>
                      </w:rPr>
                    </w:pPr>
                    <w:r>
                      <w:rPr>
                        <w:rFonts w:ascii="Garamond" w:hAnsi="Garamond" w:cs="Arial"/>
                        <w:sz w:val="16"/>
                        <w:szCs w:val="16"/>
                        <w:lang w:val="es-MX"/>
                      </w:rPr>
                      <w:t>Información Línea195</w:t>
                    </w:r>
                  </w:p>
                  <w:p w:rsidR="000022FC" w:rsidRDefault="005921E6">
                    <w:pPr>
                      <w:spacing w:after="0" w:line="240" w:lineRule="auto"/>
                      <w:rPr>
                        <w:rFonts w:ascii="Garamond" w:hAnsi="Garamond" w:cs="Arial"/>
                        <w:sz w:val="16"/>
                        <w:szCs w:val="16"/>
                        <w:lang w:val="es-MX"/>
                      </w:rPr>
                    </w:pPr>
                    <w:r>
                      <w:rPr>
                        <w:rFonts w:ascii="Garamond" w:hAnsi="Garamond" w:cs="Arial"/>
                        <w:sz w:val="16"/>
                        <w:szCs w:val="16"/>
                        <w:lang w:val="es-MX"/>
                      </w:rPr>
                      <w:t>www.tunjuelito.gov.co</w:t>
                    </w:r>
                  </w:p>
                  <w:p w:rsidR="000022FC" w:rsidRDefault="003A32CB">
                    <w:pPr>
                      <w:spacing w:after="0" w:line="240" w:lineRule="auto"/>
                      <w:rPr>
                        <w:szCs w:val="16"/>
                      </w:rPr>
                    </w:pPr>
                  </w:p>
                </w:txbxContent>
              </v:textbox>
              <w10:wrap anchorx="margin"/>
            </v:rect>
          </w:pict>
        </mc:Fallback>
      </mc:AlternateContent>
    </w:r>
    <w:r>
      <w:rPr>
        <w:noProof/>
        <w:lang w:val="es-CO" w:eastAsia="es-CO"/>
      </w:rPr>
      <w:drawing>
        <wp:anchor distT="0" distB="0" distL="114300" distR="114300" simplePos="0" relativeHeight="251664384" behindDoc="0" locked="0" layoutInCell="1" allowOverlap="1" wp14:anchorId="229AFD75" wp14:editId="2EFA46D9">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527CC866" wp14:editId="1820DB88">
              <wp:simplePos x="0" y="0"/>
              <wp:positionH relativeFrom="column">
                <wp:posOffset>1523362</wp:posOffset>
              </wp:positionH>
              <wp:positionV relativeFrom="paragraph">
                <wp:posOffset>-290193</wp:posOffset>
              </wp:positionV>
              <wp:extent cx="0" cy="752477"/>
              <wp:effectExtent l="0" t="0" r="38100" b="28573"/>
              <wp:wrapNone/>
              <wp:docPr id="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w:pict>
            <v:shapetype w14:anchorId="79BD7383" id="_x0000_t32" coordsize="21600,21600" o:spt="32" o:oned="t" path="m,l21600,21600e" filled="f">
              <v:path arrowok="t" fillok="f" o:connecttype="none"/>
              <o:lock v:ext="edit" shapetype="t"/>
            </v:shapetype>
            <v:shape id="AutoShape 5" o:spid="_x0000_s1026" type="#_x0000_t32" style="position:absolute;margin-left:119.95pt;margin-top:-22.85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FA099" w14:textId="77777777" w:rsidR="00CC27E7" w:rsidRDefault="00CC27E7">
      <w:pPr>
        <w:spacing w:after="0" w:line="240" w:lineRule="auto"/>
      </w:pPr>
      <w:r>
        <w:rPr>
          <w:color w:val="000000"/>
        </w:rPr>
        <w:separator/>
      </w:r>
    </w:p>
  </w:footnote>
  <w:footnote w:type="continuationSeparator" w:id="0">
    <w:p w14:paraId="309AF676" w14:textId="77777777" w:rsidR="00CC27E7" w:rsidRDefault="00CC2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364D" w14:textId="77777777" w:rsidR="002B3627" w:rsidRDefault="005921E6">
    <w:pPr>
      <w:pStyle w:val="Encabezamiento"/>
      <w:spacing w:after="0" w:line="240" w:lineRule="auto"/>
    </w:pPr>
    <w:r>
      <w:rPr>
        <w:noProof/>
        <w:lang w:val="es-CO" w:eastAsia="es-CO"/>
      </w:rPr>
      <w:drawing>
        <wp:anchor distT="0" distB="0" distL="114300" distR="114300" simplePos="0" relativeHeight="251660288" behindDoc="0" locked="0" layoutInCell="1" allowOverlap="1" wp14:anchorId="4F47A390" wp14:editId="0A5AB381">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54A5121C" wp14:editId="5BB4A97E">
              <wp:simplePos x="0" y="0"/>
              <wp:positionH relativeFrom="column">
                <wp:posOffset>3733796</wp:posOffset>
              </wp:positionH>
              <wp:positionV relativeFrom="paragraph">
                <wp:posOffset>-74925</wp:posOffset>
              </wp:positionV>
              <wp:extent cx="2609853" cy="835661"/>
              <wp:effectExtent l="0" t="0" r="19047" b="21589"/>
              <wp:wrapNone/>
              <wp:docPr id="2" name="Rectangle 2"/>
              <wp:cNvGraphicFramePr/>
              <a:graphic xmlns:a="http://schemas.openxmlformats.org/drawingml/2006/main">
                <a:graphicData uri="http://schemas.microsoft.com/office/word/2010/wordprocessingShape">
                  <wps:wsp>
                    <wps:cNvSpPr/>
                    <wps:spPr>
                      <a:xfrm>
                        <a:off x="0" y="0"/>
                        <a:ext cx="2609853" cy="835661"/>
                      </a:xfrm>
                      <a:prstGeom prst="rect">
                        <a:avLst/>
                      </a:prstGeom>
                      <a:solidFill>
                        <a:srgbClr val="FFFFFF"/>
                      </a:solidFill>
                      <a:ln w="9528" cap="flat">
                        <a:solidFill>
                          <a:srgbClr val="000000"/>
                        </a:solidFill>
                        <a:prstDash val="solid"/>
                        <a:miter/>
                      </a:ln>
                    </wps:spPr>
                    <wps:txbx>
                      <w:txbxContent>
                        <w:p w14:paraId="44CE2F91" w14:textId="77777777" w:rsidR="002B3627" w:rsidRDefault="005921E6">
                          <w:pPr>
                            <w:spacing w:after="0"/>
                            <w:rPr>
                              <w:rFonts w:ascii="Arial" w:hAnsi="Arial" w:cs="Arial"/>
                            </w:rPr>
                          </w:pPr>
                          <w:r>
                            <w:rPr>
                              <w:rFonts w:ascii="Arial" w:hAnsi="Arial" w:cs="Arial"/>
                            </w:rPr>
                            <w:t>Al contestar por favor cite estos datos:</w:t>
                          </w:r>
                        </w:p>
                        <w:p w14:paraId="3503B454" w14:textId="77777777" w:rsidR="002B3627" w:rsidRDefault="005921E6">
                          <w:pPr>
                            <w:spacing w:after="0"/>
                            <w:rPr>
                              <w:rFonts w:ascii="Arial" w:hAnsi="Arial" w:cs="Arial"/>
                            </w:rPr>
                          </w:pPr>
                          <w:r>
                            <w:rPr>
                              <w:rFonts w:ascii="Arial" w:hAnsi="Arial" w:cs="Arial"/>
                            </w:rPr>
                            <w:t>Radicado No. 20255620392281</w:t>
                          </w:r>
                        </w:p>
                        <w:p w14:paraId="6A29CE82" w14:textId="77777777" w:rsidR="002B3627" w:rsidRDefault="005921E6">
                          <w:pPr>
                            <w:spacing w:after="0"/>
                            <w:rPr>
                              <w:rFonts w:ascii="Arial" w:hAnsi="Arial" w:cs="Arial"/>
                            </w:rPr>
                          </w:pPr>
                          <w:r>
                            <w:rPr>
                              <w:rFonts w:ascii="Arial" w:hAnsi="Arial" w:cs="Arial"/>
                            </w:rPr>
                            <w:t>Fecha: 15-12-2025</w:t>
                          </w:r>
                        </w:p>
                        <w:p w14:paraId="60E442D1" w14:textId="77777777" w:rsidR="002B3627" w:rsidRDefault="005921E6">
                          <w:pPr>
                            <w:rPr>
                              <w:rFonts w:ascii="Code3of9" w:hAnsi="Code3of9" w:cs="Arial"/>
                              <w:sz w:val="40"/>
                              <w:szCs w:val="40"/>
                            </w:rPr>
                          </w:pPr>
                          <w:r>
                            <w:rPr>
                              <w:rFonts w:ascii="Code3of9" w:hAnsi="Code3of9" w:cs="Arial"/>
                              <w:sz w:val="40"/>
                              <w:szCs w:val="40"/>
                            </w:rPr>
                            <w:t>*20255620392281*</w:t>
                          </w:r>
                        </w:p>
                        <w:p w14:paraId="2FE433DA" w14:textId="77777777" w:rsidR="002B3627" w:rsidRDefault="002B3627">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id="Rectangle 2" o:spid="_x0000_s1029" style="position:absolute;margin-left:294pt;margin-top:-5.9pt;width:205.5pt;height:6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" strokeweight=".26467mm">
              <v:textbox inset="2.5575mm,1.2875mm,2.5575mm,1.2875mm">
                <w:txbxContent>
                  <w:p w:rsidR="000022FC" w:rsidRDefault="005921E6">
                    <w:pPr>
                      <w:spacing w:after="0"/>
                      <w:rPr>
                        <w:rFonts w:ascii="Arial" w:hAnsi="Arial" w:cs="Arial"/>
                      </w:rPr>
                    </w:pPr>
                    <w:r>
                      <w:rPr>
                        <w:rFonts w:ascii="Arial" w:hAnsi="Arial" w:cs="Arial"/>
                      </w:rPr>
                      <w:t>Al contestar por favor cite estos datos:</w:t>
                    </w:r>
                  </w:p>
                  <w:p w:rsidR="000022FC" w:rsidRDefault="005921E6">
                    <w:pPr>
                      <w:spacing w:after="0"/>
                      <w:rPr>
                        <w:rFonts w:ascii="Arial" w:hAnsi="Arial" w:cs="Arial"/>
                      </w:rPr>
                    </w:pPr>
                    <w:r>
                      <w:rPr>
                        <w:rFonts w:ascii="Arial" w:hAnsi="Arial" w:cs="Arial"/>
                      </w:rPr>
                      <w:t>Radicado No. 20255620392281</w:t>
                    </w:r>
                  </w:p>
                  <w:p w:rsidR="000022FC" w:rsidRDefault="005921E6">
                    <w:pPr>
                      <w:spacing w:after="0"/>
                      <w:rPr>
                        <w:rFonts w:ascii="Arial" w:hAnsi="Arial" w:cs="Arial"/>
                      </w:rPr>
                    </w:pPr>
                    <w:r>
                      <w:rPr>
                        <w:rFonts w:ascii="Arial" w:hAnsi="Arial" w:cs="Arial"/>
                      </w:rPr>
                      <w:t>Fecha: 15-12-2025</w:t>
                    </w:r>
                  </w:p>
                  <w:p w:rsidR="000022FC" w:rsidRDefault="005921E6">
                    <w:pPr>
                      <w:rPr>
                        <w:rFonts w:ascii="Code3of9" w:hAnsi="Code3of9" w:cs="Arial"/>
                        <w:sz w:val="40"/>
                        <w:szCs w:val="40"/>
                      </w:rPr>
                    </w:pPr>
                    <w:r>
                      <w:rPr>
                        <w:rFonts w:ascii="Code3of9" w:hAnsi="Code3of9" w:cs="Arial"/>
                        <w:sz w:val="40"/>
                        <w:szCs w:val="40"/>
                      </w:rPr>
                      <w:t>*20255620392281*</w:t>
                    </w:r>
                  </w:p>
                  <w:p w:rsidR="000022FC" w:rsidRDefault="003A32CB">
                    <w:pPr>
                      <w:rPr>
                        <w:rFonts w:ascii="Code3of9" w:hAnsi="Code3of9" w:cs="Code3of9"/>
                      </w:rPr>
                    </w:pPr>
                  </w:p>
                </w:txbxContent>
              </v:textbox>
            </v:rect>
          </w:pict>
        </mc:Fallback>
      </mc:AlternateContent>
    </w:r>
  </w:p>
  <w:p w14:paraId="4BF7FFA3" w14:textId="77777777" w:rsidR="002B3627" w:rsidRDefault="002B3627">
    <w:pPr>
      <w:pStyle w:val="Encabezamiento"/>
      <w:spacing w:after="0" w:line="240" w:lineRule="auto"/>
      <w:rPr>
        <w:lang w:eastAsia="es-CO"/>
      </w:rPr>
    </w:pPr>
  </w:p>
  <w:p w14:paraId="0416FDFD" w14:textId="77777777" w:rsidR="002B3627" w:rsidRDefault="002B3627">
    <w:pPr>
      <w:pStyle w:val="Encabezamiento"/>
      <w:spacing w:after="0" w:line="240" w:lineRule="auto"/>
      <w:rPr>
        <w:lang w:eastAsia="es-CO"/>
      </w:rPr>
    </w:pPr>
  </w:p>
  <w:p w14:paraId="011A8A5C" w14:textId="77777777" w:rsidR="002B3627" w:rsidRDefault="002B3627">
    <w:pPr>
      <w:pStyle w:val="Encabezamiento"/>
      <w:spacing w:after="0" w:line="240" w:lineRule="auto"/>
      <w:rPr>
        <w:lang w:eastAsia="es-CO"/>
      </w:rPr>
    </w:pPr>
  </w:p>
  <w:p w14:paraId="723AAEC8" w14:textId="77777777" w:rsidR="002B3627" w:rsidRDefault="002B3627">
    <w:pPr>
      <w:pStyle w:val="Encabezamiento"/>
      <w:spacing w:after="0" w:line="240" w:lineRule="auto"/>
      <w:rPr>
        <w:lang w:eastAsia="es-CO"/>
      </w:rPr>
    </w:pPr>
  </w:p>
  <w:p w14:paraId="505013CF" w14:textId="77777777" w:rsidR="002B3627" w:rsidRDefault="002B3627">
    <w:pPr>
      <w:pStyle w:val="Encabezamiento"/>
      <w:spacing w:after="0" w:line="240" w:lineRule="auto"/>
      <w:jc w:val="right"/>
      <w:rPr>
        <w:rFonts w:ascii="Arial" w:hAnsi="Arial" w:cs="Arial"/>
        <w:sz w:val="16"/>
        <w:szCs w:val="16"/>
        <w:lang w:val="es-CO" w:eastAsia="es-CO"/>
      </w:rPr>
    </w:pPr>
  </w:p>
  <w:p w14:paraId="2B14D9D2" w14:textId="77777777" w:rsidR="002B3627" w:rsidRDefault="005921E6">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sidR="007A753D">
      <w:rPr>
        <w:rFonts w:ascii="Arial" w:hAnsi="Arial" w:cs="Arial"/>
        <w:noProof/>
        <w:sz w:val="16"/>
        <w:szCs w:val="16"/>
        <w:lang w:val="es-CO" w:eastAsia="es-CO"/>
      </w:rPr>
      <w:t>2</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sidR="007A753D">
      <w:rPr>
        <w:rFonts w:ascii="Arial" w:hAnsi="Arial" w:cs="Arial"/>
        <w:noProof/>
        <w:sz w:val="16"/>
        <w:szCs w:val="16"/>
        <w:lang w:val="es-CO" w:eastAsia="es-CO"/>
      </w:rPr>
      <w:t>2</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4E2D"/>
    <w:multiLevelType w:val="hybridMultilevel"/>
    <w:tmpl w:val="93D4CA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325EB2"/>
    <w:multiLevelType w:val="hybridMultilevel"/>
    <w:tmpl w:val="32147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DBC780D"/>
    <w:multiLevelType w:val="hybridMultilevel"/>
    <w:tmpl w:val="ADCE3B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28F61D2"/>
    <w:multiLevelType w:val="multilevel"/>
    <w:tmpl w:val="03BC816E"/>
    <w:lvl w:ilvl="0">
      <w:numFmt w:val="bullet"/>
      <w:lvlText w:val=""/>
      <w:lvlJc w:val="left"/>
      <w:pPr>
        <w:ind w:left="822" w:hanging="361"/>
      </w:pPr>
      <w:rPr>
        <w:rFonts w:ascii="Symbol" w:eastAsia="Symbol" w:hAnsi="Symbol" w:cs="Symbol"/>
        <w:b w:val="0"/>
        <w:bCs w:val="0"/>
        <w:i w:val="0"/>
        <w:iCs w:val="0"/>
        <w:spacing w:val="0"/>
        <w:w w:val="100"/>
        <w:sz w:val="22"/>
        <w:szCs w:val="22"/>
        <w:lang w:val="es-ES" w:eastAsia="en-US" w:bidi="ar-SA"/>
      </w:rPr>
    </w:lvl>
    <w:lvl w:ilvl="1">
      <w:numFmt w:val="bullet"/>
      <w:lvlText w:val="•"/>
      <w:lvlJc w:val="left"/>
      <w:pPr>
        <w:ind w:left="1724" w:hanging="361"/>
      </w:pPr>
      <w:rPr>
        <w:lang w:val="es-ES" w:eastAsia="en-US" w:bidi="ar-SA"/>
      </w:rPr>
    </w:lvl>
    <w:lvl w:ilvl="2">
      <w:numFmt w:val="bullet"/>
      <w:lvlText w:val="•"/>
      <w:lvlJc w:val="left"/>
      <w:pPr>
        <w:ind w:left="2628" w:hanging="361"/>
      </w:pPr>
      <w:rPr>
        <w:lang w:val="es-ES" w:eastAsia="en-US" w:bidi="ar-SA"/>
      </w:rPr>
    </w:lvl>
    <w:lvl w:ilvl="3">
      <w:numFmt w:val="bullet"/>
      <w:lvlText w:val="•"/>
      <w:lvlJc w:val="left"/>
      <w:pPr>
        <w:ind w:left="3532" w:hanging="361"/>
      </w:pPr>
      <w:rPr>
        <w:lang w:val="es-ES" w:eastAsia="en-US" w:bidi="ar-SA"/>
      </w:rPr>
    </w:lvl>
    <w:lvl w:ilvl="4">
      <w:numFmt w:val="bullet"/>
      <w:lvlText w:val="•"/>
      <w:lvlJc w:val="left"/>
      <w:pPr>
        <w:ind w:left="4436" w:hanging="361"/>
      </w:pPr>
      <w:rPr>
        <w:lang w:val="es-ES" w:eastAsia="en-US" w:bidi="ar-SA"/>
      </w:rPr>
    </w:lvl>
    <w:lvl w:ilvl="5">
      <w:numFmt w:val="bullet"/>
      <w:lvlText w:val="•"/>
      <w:lvlJc w:val="left"/>
      <w:pPr>
        <w:ind w:left="5340" w:hanging="361"/>
      </w:pPr>
      <w:rPr>
        <w:lang w:val="es-ES" w:eastAsia="en-US" w:bidi="ar-SA"/>
      </w:rPr>
    </w:lvl>
    <w:lvl w:ilvl="6">
      <w:numFmt w:val="bullet"/>
      <w:lvlText w:val="•"/>
      <w:lvlJc w:val="left"/>
      <w:pPr>
        <w:ind w:left="6244" w:hanging="361"/>
      </w:pPr>
      <w:rPr>
        <w:lang w:val="es-ES" w:eastAsia="en-US" w:bidi="ar-SA"/>
      </w:rPr>
    </w:lvl>
    <w:lvl w:ilvl="7">
      <w:numFmt w:val="bullet"/>
      <w:lvlText w:val="•"/>
      <w:lvlJc w:val="left"/>
      <w:pPr>
        <w:ind w:left="7148" w:hanging="361"/>
      </w:pPr>
      <w:rPr>
        <w:lang w:val="es-ES" w:eastAsia="en-US" w:bidi="ar-SA"/>
      </w:rPr>
    </w:lvl>
    <w:lvl w:ilvl="8">
      <w:numFmt w:val="bullet"/>
      <w:lvlText w:val="•"/>
      <w:lvlJc w:val="left"/>
      <w:pPr>
        <w:ind w:left="8052" w:hanging="361"/>
      </w:pPr>
      <w:rPr>
        <w:lang w:val="es-ES" w:eastAsia="en-US" w:bidi="ar-SA"/>
      </w:rPr>
    </w:lvl>
  </w:abstractNum>
  <w:abstractNum w:abstractNumId="4" w15:restartNumberingAfterBreak="0">
    <w:nsid w:val="40E251A8"/>
    <w:multiLevelType w:val="hybridMultilevel"/>
    <w:tmpl w:val="E034C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384365E"/>
    <w:multiLevelType w:val="multilevel"/>
    <w:tmpl w:val="DA56BF3A"/>
    <w:lvl w:ilvl="0">
      <w:numFmt w:val="bullet"/>
      <w:lvlText w:val="•"/>
      <w:lvlJc w:val="left"/>
      <w:pPr>
        <w:ind w:left="420" w:hanging="360"/>
      </w:pPr>
      <w:rPr>
        <w:rFonts w:ascii="Garamond" w:eastAsia="Times New Roman" w:hAnsi="Garamond" w:cs="Times New Roman"/>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num w:numId="1" w16cid:durableId="1573202759">
    <w:abstractNumId w:val="5"/>
  </w:num>
  <w:num w:numId="2" w16cid:durableId="383220728">
    <w:abstractNumId w:val="2"/>
  </w:num>
  <w:num w:numId="3" w16cid:durableId="39786917">
    <w:abstractNumId w:val="0"/>
  </w:num>
  <w:num w:numId="4" w16cid:durableId="648755832">
    <w:abstractNumId w:val="4"/>
  </w:num>
  <w:num w:numId="5" w16cid:durableId="1973828367">
    <w:abstractNumId w:val="3"/>
  </w:num>
  <w:num w:numId="6" w16cid:durableId="1966348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4E5"/>
    <w:rsid w:val="00012A7B"/>
    <w:rsid w:val="00017478"/>
    <w:rsid w:val="00017C2C"/>
    <w:rsid w:val="000270C1"/>
    <w:rsid w:val="00040FC6"/>
    <w:rsid w:val="0004458E"/>
    <w:rsid w:val="0007383E"/>
    <w:rsid w:val="000905FF"/>
    <w:rsid w:val="000953CF"/>
    <w:rsid w:val="00095EA2"/>
    <w:rsid w:val="00096ACD"/>
    <w:rsid w:val="000D2ACE"/>
    <w:rsid w:val="000E23BD"/>
    <w:rsid w:val="00104BFD"/>
    <w:rsid w:val="00123DB6"/>
    <w:rsid w:val="001504F3"/>
    <w:rsid w:val="00150515"/>
    <w:rsid w:val="0015307C"/>
    <w:rsid w:val="0016587A"/>
    <w:rsid w:val="001970E6"/>
    <w:rsid w:val="001B3E02"/>
    <w:rsid w:val="001B5BCE"/>
    <w:rsid w:val="001C02A4"/>
    <w:rsid w:val="001C308B"/>
    <w:rsid w:val="001F55F0"/>
    <w:rsid w:val="001F7A71"/>
    <w:rsid w:val="00222883"/>
    <w:rsid w:val="00227D7F"/>
    <w:rsid w:val="00232D71"/>
    <w:rsid w:val="00262C37"/>
    <w:rsid w:val="00263C23"/>
    <w:rsid w:val="00271C5A"/>
    <w:rsid w:val="00281129"/>
    <w:rsid w:val="00282633"/>
    <w:rsid w:val="0028739E"/>
    <w:rsid w:val="00292BA4"/>
    <w:rsid w:val="002B07B5"/>
    <w:rsid w:val="002B3627"/>
    <w:rsid w:val="002C220E"/>
    <w:rsid w:val="002D6CFB"/>
    <w:rsid w:val="003045AC"/>
    <w:rsid w:val="00315D61"/>
    <w:rsid w:val="00346B72"/>
    <w:rsid w:val="00365B15"/>
    <w:rsid w:val="003735ED"/>
    <w:rsid w:val="00376D61"/>
    <w:rsid w:val="00377DF5"/>
    <w:rsid w:val="00381DF1"/>
    <w:rsid w:val="003970CA"/>
    <w:rsid w:val="003A32CB"/>
    <w:rsid w:val="003C6DB2"/>
    <w:rsid w:val="00405491"/>
    <w:rsid w:val="00422A9D"/>
    <w:rsid w:val="004404B1"/>
    <w:rsid w:val="00441923"/>
    <w:rsid w:val="00463A31"/>
    <w:rsid w:val="00472426"/>
    <w:rsid w:val="0047565B"/>
    <w:rsid w:val="004873D3"/>
    <w:rsid w:val="004922A3"/>
    <w:rsid w:val="00495FFA"/>
    <w:rsid w:val="00496EC5"/>
    <w:rsid w:val="004B131A"/>
    <w:rsid w:val="004E1E23"/>
    <w:rsid w:val="004F0C67"/>
    <w:rsid w:val="004F426C"/>
    <w:rsid w:val="00500CB2"/>
    <w:rsid w:val="00501FB7"/>
    <w:rsid w:val="00506072"/>
    <w:rsid w:val="00510742"/>
    <w:rsid w:val="005201BC"/>
    <w:rsid w:val="005261EF"/>
    <w:rsid w:val="00533572"/>
    <w:rsid w:val="00544B99"/>
    <w:rsid w:val="00577180"/>
    <w:rsid w:val="005921E6"/>
    <w:rsid w:val="005A29CE"/>
    <w:rsid w:val="005B5A68"/>
    <w:rsid w:val="005C0C27"/>
    <w:rsid w:val="005E050E"/>
    <w:rsid w:val="005F25DF"/>
    <w:rsid w:val="005F2943"/>
    <w:rsid w:val="005F38A3"/>
    <w:rsid w:val="00615569"/>
    <w:rsid w:val="00621C7E"/>
    <w:rsid w:val="00622B0F"/>
    <w:rsid w:val="00633849"/>
    <w:rsid w:val="00634B78"/>
    <w:rsid w:val="00636485"/>
    <w:rsid w:val="006522C3"/>
    <w:rsid w:val="00654831"/>
    <w:rsid w:val="00664E36"/>
    <w:rsid w:val="006A3E35"/>
    <w:rsid w:val="006F0C12"/>
    <w:rsid w:val="00753FBB"/>
    <w:rsid w:val="00762587"/>
    <w:rsid w:val="00770F4B"/>
    <w:rsid w:val="007738E8"/>
    <w:rsid w:val="00796FB5"/>
    <w:rsid w:val="007A3A72"/>
    <w:rsid w:val="007A517E"/>
    <w:rsid w:val="007A5C17"/>
    <w:rsid w:val="007A753D"/>
    <w:rsid w:val="007B7332"/>
    <w:rsid w:val="007C6A8C"/>
    <w:rsid w:val="007D28C9"/>
    <w:rsid w:val="007D3A0F"/>
    <w:rsid w:val="007D6968"/>
    <w:rsid w:val="007E2057"/>
    <w:rsid w:val="007F54FF"/>
    <w:rsid w:val="008048A1"/>
    <w:rsid w:val="008163A9"/>
    <w:rsid w:val="008163EA"/>
    <w:rsid w:val="0082177D"/>
    <w:rsid w:val="00831C8D"/>
    <w:rsid w:val="008365D1"/>
    <w:rsid w:val="00840104"/>
    <w:rsid w:val="00842E3C"/>
    <w:rsid w:val="0084303A"/>
    <w:rsid w:val="0086511C"/>
    <w:rsid w:val="00874BDA"/>
    <w:rsid w:val="0089526D"/>
    <w:rsid w:val="008A1EF9"/>
    <w:rsid w:val="008D34CC"/>
    <w:rsid w:val="008E4539"/>
    <w:rsid w:val="008E5F79"/>
    <w:rsid w:val="008E7939"/>
    <w:rsid w:val="008E7E18"/>
    <w:rsid w:val="008F7480"/>
    <w:rsid w:val="00905CB2"/>
    <w:rsid w:val="00925F15"/>
    <w:rsid w:val="009323AA"/>
    <w:rsid w:val="00932EC7"/>
    <w:rsid w:val="009365DA"/>
    <w:rsid w:val="00946BA7"/>
    <w:rsid w:val="00951974"/>
    <w:rsid w:val="00960D5A"/>
    <w:rsid w:val="00965582"/>
    <w:rsid w:val="00973D59"/>
    <w:rsid w:val="00987241"/>
    <w:rsid w:val="00991F8E"/>
    <w:rsid w:val="009A13AE"/>
    <w:rsid w:val="009A3E6C"/>
    <w:rsid w:val="009B2544"/>
    <w:rsid w:val="009B6CB8"/>
    <w:rsid w:val="009C0115"/>
    <w:rsid w:val="009D5089"/>
    <w:rsid w:val="009E131F"/>
    <w:rsid w:val="009F036B"/>
    <w:rsid w:val="009F1E99"/>
    <w:rsid w:val="00A10B13"/>
    <w:rsid w:val="00A21EC3"/>
    <w:rsid w:val="00A25568"/>
    <w:rsid w:val="00A41A6D"/>
    <w:rsid w:val="00A54B2B"/>
    <w:rsid w:val="00A565CD"/>
    <w:rsid w:val="00A61668"/>
    <w:rsid w:val="00A726BD"/>
    <w:rsid w:val="00A900EE"/>
    <w:rsid w:val="00A945BF"/>
    <w:rsid w:val="00AB2298"/>
    <w:rsid w:val="00AB607C"/>
    <w:rsid w:val="00AC0168"/>
    <w:rsid w:val="00AC3DD4"/>
    <w:rsid w:val="00AC773F"/>
    <w:rsid w:val="00AD4529"/>
    <w:rsid w:val="00AE4553"/>
    <w:rsid w:val="00AE6407"/>
    <w:rsid w:val="00B00F16"/>
    <w:rsid w:val="00B15009"/>
    <w:rsid w:val="00B43D4B"/>
    <w:rsid w:val="00B83A63"/>
    <w:rsid w:val="00BA19E3"/>
    <w:rsid w:val="00BC1FB9"/>
    <w:rsid w:val="00BD0895"/>
    <w:rsid w:val="00BD0FD3"/>
    <w:rsid w:val="00BD7A2A"/>
    <w:rsid w:val="00BE6C9F"/>
    <w:rsid w:val="00BF02AA"/>
    <w:rsid w:val="00C408EB"/>
    <w:rsid w:val="00C52083"/>
    <w:rsid w:val="00C57282"/>
    <w:rsid w:val="00C60494"/>
    <w:rsid w:val="00C6783F"/>
    <w:rsid w:val="00C84B68"/>
    <w:rsid w:val="00C96568"/>
    <w:rsid w:val="00C9713E"/>
    <w:rsid w:val="00CB4D23"/>
    <w:rsid w:val="00CC27E7"/>
    <w:rsid w:val="00CD6406"/>
    <w:rsid w:val="00CE2217"/>
    <w:rsid w:val="00CE276E"/>
    <w:rsid w:val="00CE3462"/>
    <w:rsid w:val="00CE6EDC"/>
    <w:rsid w:val="00D12A19"/>
    <w:rsid w:val="00D13C65"/>
    <w:rsid w:val="00D2084F"/>
    <w:rsid w:val="00D2674D"/>
    <w:rsid w:val="00D47C27"/>
    <w:rsid w:val="00D50F2C"/>
    <w:rsid w:val="00D72E5D"/>
    <w:rsid w:val="00D87705"/>
    <w:rsid w:val="00DC2BC2"/>
    <w:rsid w:val="00DD163C"/>
    <w:rsid w:val="00DD4164"/>
    <w:rsid w:val="00DD67E1"/>
    <w:rsid w:val="00DE4721"/>
    <w:rsid w:val="00DF6553"/>
    <w:rsid w:val="00E062A1"/>
    <w:rsid w:val="00E074E5"/>
    <w:rsid w:val="00E149B9"/>
    <w:rsid w:val="00E417F1"/>
    <w:rsid w:val="00E47548"/>
    <w:rsid w:val="00E549E0"/>
    <w:rsid w:val="00E57863"/>
    <w:rsid w:val="00E57A44"/>
    <w:rsid w:val="00E92330"/>
    <w:rsid w:val="00E9335A"/>
    <w:rsid w:val="00E945C5"/>
    <w:rsid w:val="00E95475"/>
    <w:rsid w:val="00E96D7B"/>
    <w:rsid w:val="00EA3961"/>
    <w:rsid w:val="00EA668F"/>
    <w:rsid w:val="00EB7027"/>
    <w:rsid w:val="00EC068C"/>
    <w:rsid w:val="00ED5D2B"/>
    <w:rsid w:val="00F027DA"/>
    <w:rsid w:val="00F10714"/>
    <w:rsid w:val="00F12EE5"/>
    <w:rsid w:val="00F20D0F"/>
    <w:rsid w:val="00F274E6"/>
    <w:rsid w:val="00F3607A"/>
    <w:rsid w:val="00F408B2"/>
    <w:rsid w:val="00F44A78"/>
    <w:rsid w:val="00F61005"/>
    <w:rsid w:val="00F67C84"/>
    <w:rsid w:val="00F74257"/>
    <w:rsid w:val="00FA024C"/>
    <w:rsid w:val="00FA4517"/>
    <w:rsid w:val="00FD5B2C"/>
    <w:rsid w:val="00FF33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D3095"/>
  <w15:docId w15:val="{317806C3-D415-4012-9B0C-4A866396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paragraph" w:styleId="Ttulo1">
    <w:name w:val="heading 1"/>
    <w:basedOn w:val="Normal"/>
    <w:next w:val="Normal"/>
    <w:uiPriority w:val="9"/>
    <w:qFormat/>
    <w:pPr>
      <w:keepNext/>
      <w:keepLines/>
      <w:spacing w:before="240" w:after="0"/>
      <w:outlineLvl w:val="0"/>
    </w:pPr>
    <w:rPr>
      <w:rFonts w:ascii="Calibri Light"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rPr>
      <w:color w:val="0563C1"/>
      <w:u w:val="single"/>
    </w:rPr>
  </w:style>
  <w:style w:type="character" w:customStyle="1" w:styleId="Mencinsinresolver1">
    <w:name w:val="Mención sin resolver1"/>
    <w:basedOn w:val="Fuentedeprrafopredeter"/>
    <w:rPr>
      <w:color w:val="605E5C"/>
      <w:shd w:val="clear" w:color="auto" w:fill="E1DFDD"/>
    </w:rPr>
  </w:style>
  <w:style w:type="character" w:customStyle="1" w:styleId="Ttulo1Car">
    <w:name w:val="Título 1 Car"/>
    <w:basedOn w:val="Fuentedeprrafopredeter"/>
    <w:rPr>
      <w:rFonts w:ascii="Calibri Light" w:eastAsia="Times New Roman" w:hAnsi="Calibri Light" w:cs="Times New Roman"/>
      <w:color w:val="2F5496"/>
      <w:sz w:val="32"/>
      <w:szCs w:val="32"/>
      <w:lang w:val="es-ES" w:eastAsia="zh-CN"/>
    </w:rPr>
  </w:style>
  <w:style w:type="paragraph" w:styleId="Textoindependiente">
    <w:name w:val="Body Text"/>
    <w:basedOn w:val="Normal"/>
    <w:pPr>
      <w:widowControl w:val="0"/>
      <w:suppressAutoHyphens w:val="0"/>
      <w:autoSpaceDE w:val="0"/>
      <w:spacing w:after="0" w:line="240" w:lineRule="auto"/>
      <w:ind w:left="260"/>
      <w:textAlignment w:val="auto"/>
    </w:pPr>
    <w:rPr>
      <w:sz w:val="22"/>
      <w:szCs w:val="22"/>
      <w:lang w:eastAsia="en-US"/>
    </w:rPr>
  </w:style>
  <w:style w:type="character" w:customStyle="1" w:styleId="TextoindependienteCar">
    <w:name w:val="Texto independiente Car"/>
    <w:basedOn w:val="Fuentedeprrafopredeter"/>
    <w:rPr>
      <w:rFonts w:ascii="Times New Roman" w:hAnsi="Times New Roman"/>
      <w:lang w:val="es-ES" w:eastAsia="en-US"/>
    </w:rPr>
  </w:style>
  <w:style w:type="paragraph" w:styleId="Prrafodelista">
    <w:name w:val="List Paragraph"/>
    <w:basedOn w:val="Normal"/>
    <w:pPr>
      <w:ind w:left="720"/>
    </w:pPr>
  </w:style>
  <w:style w:type="character" w:styleId="Hipervnculovisitado">
    <w:name w:val="FollowedHyperlink"/>
    <w:basedOn w:val="Fuentedeprrafopredeter"/>
    <w:rPr>
      <w:color w:val="954F72"/>
      <w:u w:val="single"/>
    </w:rPr>
  </w:style>
  <w:style w:type="table" w:styleId="Tablaconcuadrcula">
    <w:name w:val="Table Grid"/>
    <w:basedOn w:val="Tablanormal"/>
    <w:uiPriority w:val="39"/>
    <w:rsid w:val="00E94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F20D0F"/>
    <w:rPr>
      <w:color w:val="605E5C"/>
      <w:shd w:val="clear" w:color="auto" w:fill="E1DFDD"/>
    </w:rPr>
  </w:style>
  <w:style w:type="character" w:customStyle="1" w:styleId="normaltextrun">
    <w:name w:val="normaltextrun"/>
    <w:basedOn w:val="Fuentedeprrafopredeter"/>
    <w:rsid w:val="00951974"/>
  </w:style>
  <w:style w:type="character" w:styleId="Refdecomentario">
    <w:name w:val="annotation reference"/>
    <w:basedOn w:val="Fuentedeprrafopredeter"/>
    <w:uiPriority w:val="99"/>
    <w:semiHidden/>
    <w:unhideWhenUsed/>
    <w:rsid w:val="0084303A"/>
    <w:rPr>
      <w:sz w:val="16"/>
      <w:szCs w:val="16"/>
    </w:rPr>
  </w:style>
  <w:style w:type="paragraph" w:styleId="Textocomentario">
    <w:name w:val="annotation text"/>
    <w:basedOn w:val="Normal"/>
    <w:link w:val="TextocomentarioCar"/>
    <w:uiPriority w:val="99"/>
    <w:semiHidden/>
    <w:unhideWhenUsed/>
    <w:rsid w:val="0084303A"/>
    <w:pPr>
      <w:spacing w:line="240" w:lineRule="auto"/>
    </w:pPr>
  </w:style>
  <w:style w:type="character" w:customStyle="1" w:styleId="TextocomentarioCar">
    <w:name w:val="Texto comentario Car"/>
    <w:basedOn w:val="Fuentedeprrafopredeter"/>
    <w:link w:val="Textocomentario"/>
    <w:uiPriority w:val="99"/>
    <w:semiHidden/>
    <w:rsid w:val="0084303A"/>
    <w:rPr>
      <w:rFonts w:ascii="Times New Roman" w:hAnsi="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84303A"/>
    <w:rPr>
      <w:b/>
      <w:bCs/>
    </w:rPr>
  </w:style>
  <w:style w:type="character" w:customStyle="1" w:styleId="AsuntodelcomentarioCar">
    <w:name w:val="Asunto del comentario Car"/>
    <w:basedOn w:val="TextocomentarioCar"/>
    <w:link w:val="Asuntodelcomentario"/>
    <w:uiPriority w:val="99"/>
    <w:semiHidden/>
    <w:rsid w:val="0084303A"/>
    <w:rPr>
      <w:rFonts w:ascii="Times New Roman" w:hAnsi="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41215">
      <w:bodyDiv w:val="1"/>
      <w:marLeft w:val="0"/>
      <w:marRight w:val="0"/>
      <w:marTop w:val="0"/>
      <w:marBottom w:val="0"/>
      <w:divBdr>
        <w:top w:val="none" w:sz="0" w:space="0" w:color="auto"/>
        <w:left w:val="none" w:sz="0" w:space="0" w:color="auto"/>
        <w:bottom w:val="none" w:sz="0" w:space="0" w:color="auto"/>
        <w:right w:val="none" w:sz="0" w:space="0" w:color="auto"/>
      </w:divBdr>
    </w:div>
    <w:div w:id="1533955180">
      <w:bodyDiv w:val="1"/>
      <w:marLeft w:val="0"/>
      <w:marRight w:val="0"/>
      <w:marTop w:val="0"/>
      <w:marBottom w:val="0"/>
      <w:divBdr>
        <w:top w:val="none" w:sz="0" w:space="0" w:color="auto"/>
        <w:left w:val="none" w:sz="0" w:space="0" w:color="auto"/>
        <w:bottom w:val="none" w:sz="0" w:space="0" w:color="auto"/>
        <w:right w:val="none" w:sz="0" w:space="0" w:color="auto"/>
      </w:divBdr>
      <w:divsChild>
        <w:div w:id="1808663040">
          <w:marLeft w:val="0"/>
          <w:marRight w:val="0"/>
          <w:marTop w:val="0"/>
          <w:marBottom w:val="0"/>
          <w:divBdr>
            <w:top w:val="none" w:sz="0" w:space="0" w:color="auto"/>
            <w:left w:val="none" w:sz="0" w:space="0" w:color="auto"/>
            <w:bottom w:val="none" w:sz="0" w:space="0" w:color="auto"/>
            <w:right w:val="none" w:sz="0" w:space="0" w:color="auto"/>
          </w:divBdr>
        </w:div>
        <w:div w:id="1369795046">
          <w:marLeft w:val="0"/>
          <w:marRight w:val="0"/>
          <w:marTop w:val="0"/>
          <w:marBottom w:val="0"/>
          <w:divBdr>
            <w:top w:val="none" w:sz="0" w:space="0" w:color="auto"/>
            <w:left w:val="none" w:sz="0" w:space="0" w:color="auto"/>
            <w:bottom w:val="none" w:sz="0" w:space="0" w:color="auto"/>
            <w:right w:val="none" w:sz="0" w:space="0" w:color="auto"/>
          </w:divBdr>
        </w:div>
        <w:div w:id="11808558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lcalde.tunjuelito@gobiernobogota.gov.c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pcsas.construcciones@gmail.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642</Words>
  <Characters>3533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Alcaldia Local de Tunjuelito</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7</cp:revision>
  <cp:lastPrinted>2025-12-23T14:48:00Z</cp:lastPrinted>
  <dcterms:created xsi:type="dcterms:W3CDTF">2025-12-19T16:34:00Z</dcterms:created>
  <dcterms:modified xsi:type="dcterms:W3CDTF">2025-12-23T14:54:00Z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